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10" w:rsidRDefault="000F5E10" w:rsidP="000F5E10">
      <w:pPr>
        <w:ind w:firstLine="426"/>
        <w:jc w:val="right"/>
        <w:rPr>
          <w:b/>
          <w:sz w:val="24"/>
          <w:szCs w:val="24"/>
          <w:lang w:val="fr-FR"/>
        </w:rPr>
      </w:pPr>
      <w:r>
        <w:rPr>
          <w:sz w:val="28"/>
          <w:szCs w:val="28"/>
          <w:lang w:val="fr-FR"/>
        </w:rPr>
        <w:t xml:space="preserve">                                                                                  </w:t>
      </w:r>
      <w:r w:rsidRPr="009C65FE">
        <w:rPr>
          <w:b/>
          <w:sz w:val="24"/>
          <w:szCs w:val="24"/>
          <w:lang w:val="fr-FR"/>
        </w:rPr>
        <w:t>Anexa</w:t>
      </w:r>
      <w:r>
        <w:rPr>
          <w:b/>
          <w:sz w:val="24"/>
          <w:szCs w:val="24"/>
          <w:lang w:val="fr-FR"/>
        </w:rPr>
        <w:t xml:space="preserve"> nr. 1</w:t>
      </w:r>
      <w:r w:rsidRPr="009C65FE">
        <w:rPr>
          <w:b/>
          <w:sz w:val="24"/>
          <w:szCs w:val="24"/>
          <w:lang w:val="fr-FR"/>
        </w:rPr>
        <w:t xml:space="preserve"> la</w:t>
      </w:r>
      <w:r>
        <w:rPr>
          <w:b/>
          <w:sz w:val="24"/>
          <w:szCs w:val="24"/>
          <w:lang w:val="fr-FR"/>
        </w:rPr>
        <w:t xml:space="preserve"> Caietul de Sarcini</w:t>
      </w:r>
    </w:p>
    <w:p w:rsidR="000F5E10" w:rsidRPr="009C65FE" w:rsidRDefault="000F5E10" w:rsidP="000F5E10">
      <w:pPr>
        <w:ind w:firstLine="426"/>
        <w:jc w:val="right"/>
        <w:rPr>
          <w:b/>
          <w:sz w:val="24"/>
          <w:szCs w:val="24"/>
          <w:lang w:val="fr-FR"/>
        </w:rPr>
      </w:pPr>
    </w:p>
    <w:p w:rsidR="000F5E10" w:rsidRDefault="000F5E10" w:rsidP="000F5E10">
      <w:pPr>
        <w:ind w:right="113"/>
        <w:jc w:val="center"/>
        <w:rPr>
          <w:b/>
          <w:sz w:val="24"/>
          <w:szCs w:val="24"/>
          <w:u w:val="single"/>
          <w:lang w:val="fr-FR"/>
        </w:rPr>
      </w:pPr>
    </w:p>
    <w:p w:rsidR="00175C23" w:rsidRPr="00A673CC" w:rsidRDefault="000F5E10" w:rsidP="00175C23">
      <w:pPr>
        <w:pStyle w:val="BodyTextIndent"/>
        <w:ind w:firstLine="0"/>
        <w:jc w:val="center"/>
        <w:rPr>
          <w:b/>
          <w:sz w:val="28"/>
          <w:szCs w:val="28"/>
          <w:u w:val="single"/>
          <w:lang w:val="fr-FR"/>
        </w:rPr>
      </w:pPr>
      <w:r w:rsidRPr="00A673CC">
        <w:rPr>
          <w:b/>
          <w:sz w:val="28"/>
          <w:szCs w:val="28"/>
          <w:u w:val="single"/>
          <w:lang w:val="fr-FR"/>
        </w:rPr>
        <w:t xml:space="preserve">INSTRUCŢIUNI </w:t>
      </w:r>
    </w:p>
    <w:p w:rsidR="00F23E9B" w:rsidRPr="00F23E9B" w:rsidRDefault="000F5E10" w:rsidP="00D26B66">
      <w:pPr>
        <w:pStyle w:val="BodyTextIndent"/>
        <w:jc w:val="center"/>
        <w:rPr>
          <w:b/>
          <w:bCs/>
          <w:caps/>
          <w:szCs w:val="24"/>
          <w:lang w:val="ro-RO"/>
        </w:rPr>
      </w:pPr>
      <w:r w:rsidRPr="00A673CC">
        <w:rPr>
          <w:b/>
          <w:szCs w:val="24"/>
          <w:lang w:val="fr-FR"/>
        </w:rPr>
        <w:t>PENTRU OFERTANŢI</w:t>
      </w:r>
      <w:r w:rsidR="00175C23" w:rsidRPr="00A673CC">
        <w:rPr>
          <w:b/>
          <w:szCs w:val="24"/>
          <w:lang w:val="fr-FR"/>
        </w:rPr>
        <w:t xml:space="preserve">I PARTICIPANȚI LA LICITAȚIA PUBLICĂ DESCHISĂ ORGANIZATĂ </w:t>
      </w:r>
      <w:r w:rsidR="00D26B66" w:rsidRPr="00D26B66">
        <w:rPr>
          <w:b/>
          <w:szCs w:val="24"/>
          <w:lang w:val="fr-FR"/>
        </w:rPr>
        <w:t>PENTRU CONCESIONAREA UNUI TEREN SITUAT ÎN CARTIER TÂRNAVA II</w:t>
      </w:r>
      <w:r w:rsidR="00D26B66">
        <w:rPr>
          <w:b/>
          <w:szCs w:val="24"/>
          <w:lang w:val="fr-FR"/>
        </w:rPr>
        <w:t xml:space="preserve"> </w:t>
      </w:r>
      <w:r w:rsidR="00D26B66" w:rsidRPr="00D26B66">
        <w:rPr>
          <w:b/>
          <w:szCs w:val="24"/>
          <w:lang w:val="fr-FR"/>
        </w:rPr>
        <w:t xml:space="preserve"> ÎN VEDEREA CONSTRUIRII UNEI UNITĂȚI DE PRODUCȚIE INDUSTRIALĂ</w:t>
      </w:r>
      <w:r w:rsidR="00D26B66">
        <w:rPr>
          <w:b/>
          <w:szCs w:val="24"/>
          <w:lang w:val="fr-FR"/>
        </w:rPr>
        <w:t xml:space="preserve"> </w:t>
      </w:r>
      <w:r w:rsidR="00D26B66" w:rsidRPr="00D26B66">
        <w:rPr>
          <w:b/>
          <w:szCs w:val="24"/>
          <w:lang w:val="fr-FR"/>
        </w:rPr>
        <w:t>ȘI ACTIVITĂȚI COMPLEMENTARE</w:t>
      </w:r>
    </w:p>
    <w:p w:rsidR="000F5E10" w:rsidRDefault="000F5E10" w:rsidP="00F23E9B">
      <w:pPr>
        <w:pStyle w:val="BodyTextIndent"/>
        <w:ind w:firstLine="0"/>
        <w:jc w:val="center"/>
        <w:rPr>
          <w:b/>
          <w:szCs w:val="24"/>
          <w:u w:val="single"/>
          <w:lang w:val="fr-FR"/>
        </w:rPr>
      </w:pPr>
    </w:p>
    <w:p w:rsidR="000F5E10" w:rsidRDefault="000F5E10" w:rsidP="000F5E10">
      <w:pPr>
        <w:ind w:right="113"/>
        <w:jc w:val="center"/>
        <w:rPr>
          <w:b/>
          <w:sz w:val="24"/>
          <w:szCs w:val="24"/>
          <w:u w:val="single"/>
          <w:lang w:val="fr-FR"/>
        </w:rPr>
      </w:pPr>
    </w:p>
    <w:p w:rsidR="003F419A" w:rsidRPr="00D87415" w:rsidRDefault="003F419A" w:rsidP="000F5E10">
      <w:pPr>
        <w:ind w:right="113"/>
        <w:jc w:val="center"/>
        <w:rPr>
          <w:b/>
          <w:sz w:val="24"/>
          <w:szCs w:val="24"/>
          <w:u w:val="single"/>
          <w:lang w:val="fr-FR"/>
        </w:rPr>
      </w:pPr>
    </w:p>
    <w:p w:rsidR="000F5E10" w:rsidRPr="002D183D" w:rsidRDefault="000F5E10" w:rsidP="000F5E10">
      <w:pPr>
        <w:ind w:right="113"/>
        <w:jc w:val="center"/>
        <w:rPr>
          <w:b/>
          <w:sz w:val="24"/>
          <w:szCs w:val="24"/>
          <w:lang w:val="fr-FR"/>
        </w:rPr>
      </w:pPr>
    </w:p>
    <w:p w:rsidR="000F5E10" w:rsidRPr="004B5EE5" w:rsidRDefault="000F5E10" w:rsidP="000F5E10">
      <w:pPr>
        <w:ind w:right="113"/>
        <w:jc w:val="both"/>
        <w:rPr>
          <w:b/>
          <w:sz w:val="24"/>
          <w:szCs w:val="24"/>
          <w:u w:val="single"/>
          <w:lang w:val="fr-FR"/>
        </w:rPr>
      </w:pPr>
      <w:r w:rsidRPr="004B5EE5">
        <w:rPr>
          <w:b/>
          <w:sz w:val="24"/>
          <w:szCs w:val="24"/>
          <w:u w:val="single"/>
          <w:lang w:val="fr-FR"/>
        </w:rPr>
        <w:t>1. Obiectul concesiunii</w:t>
      </w:r>
    </w:p>
    <w:p w:rsidR="00BF3118" w:rsidRPr="00A554E8" w:rsidRDefault="004B5EE5" w:rsidP="00BF3118">
      <w:pPr>
        <w:ind w:firstLine="720"/>
        <w:jc w:val="both"/>
        <w:rPr>
          <w:sz w:val="24"/>
          <w:szCs w:val="24"/>
          <w:lang w:val="fr-FR"/>
        </w:rPr>
      </w:pPr>
      <w:r w:rsidRPr="00420184">
        <w:rPr>
          <w:sz w:val="24"/>
          <w:szCs w:val="24"/>
          <w:lang w:val="fr-FR"/>
        </w:rPr>
        <w:t>Obiectul concesiunii îl constituie</w:t>
      </w:r>
      <w:r w:rsidRPr="00420184">
        <w:rPr>
          <w:bCs/>
          <w:sz w:val="24"/>
          <w:szCs w:val="24"/>
        </w:rPr>
        <w:t xml:space="preserve"> </w:t>
      </w:r>
      <w:r w:rsidR="00BF3118">
        <w:rPr>
          <w:bCs/>
          <w:sz w:val="24"/>
          <w:szCs w:val="24"/>
        </w:rPr>
        <w:t xml:space="preserve">imobilul-teren în </w:t>
      </w:r>
      <w:r w:rsidR="00BF3118" w:rsidRPr="00A554E8">
        <w:rPr>
          <w:bCs/>
          <w:sz w:val="24"/>
          <w:szCs w:val="24"/>
        </w:rPr>
        <w:t xml:space="preserve">suprafața de </w:t>
      </w:r>
      <w:r w:rsidR="00BF3118">
        <w:rPr>
          <w:sz w:val="24"/>
          <w:szCs w:val="24"/>
          <w:lang w:val="fr-FR"/>
        </w:rPr>
        <w:t>29.011 mp,</w:t>
      </w:r>
      <w:r w:rsidR="00BF3118">
        <w:rPr>
          <w:bCs/>
          <w:sz w:val="24"/>
          <w:szCs w:val="24"/>
        </w:rPr>
        <w:t xml:space="preserve"> situat în municipiul Sighișoara, cartier Târnava II, </w:t>
      </w:r>
      <w:r w:rsidR="00BF3118">
        <w:rPr>
          <w:sz w:val="24"/>
          <w:szCs w:val="24"/>
          <w:lang w:val="fr-FR"/>
        </w:rPr>
        <w:t>înscris</w:t>
      </w:r>
      <w:r w:rsidR="00BF3118" w:rsidRPr="00A554E8">
        <w:rPr>
          <w:sz w:val="24"/>
          <w:szCs w:val="24"/>
          <w:lang w:val="fr-FR"/>
        </w:rPr>
        <w:t xml:space="preserve"> în C.F. nr. 583</w:t>
      </w:r>
      <w:r w:rsidR="00BF3118">
        <w:rPr>
          <w:sz w:val="24"/>
          <w:szCs w:val="24"/>
          <w:lang w:val="fr-FR"/>
        </w:rPr>
        <w:t xml:space="preserve">39, sub nr. </w:t>
      </w:r>
      <w:proofErr w:type="gramStart"/>
      <w:r w:rsidR="00BF3118">
        <w:rPr>
          <w:sz w:val="24"/>
          <w:szCs w:val="24"/>
          <w:lang w:val="fr-FR"/>
        </w:rPr>
        <w:t>cadastral</w:t>
      </w:r>
      <w:proofErr w:type="gramEnd"/>
      <w:r w:rsidR="00BF3118">
        <w:rPr>
          <w:sz w:val="24"/>
          <w:szCs w:val="24"/>
          <w:lang w:val="fr-FR"/>
        </w:rPr>
        <w:t xml:space="preserve"> 58339,</w:t>
      </w:r>
      <w:r w:rsidR="00BF3118" w:rsidRPr="00C32D71">
        <w:t xml:space="preserve"> </w:t>
      </w:r>
      <w:r w:rsidR="00BF3118" w:rsidRPr="00C32D71">
        <w:rPr>
          <w:sz w:val="24"/>
          <w:szCs w:val="24"/>
          <w:lang w:val="fr-FR"/>
        </w:rPr>
        <w:t>având categoria de folosință teren arabil</w:t>
      </w:r>
      <w:r w:rsidR="00BF3118">
        <w:rPr>
          <w:sz w:val="24"/>
          <w:szCs w:val="24"/>
          <w:lang w:val="fr-FR"/>
        </w:rPr>
        <w:t>.</w:t>
      </w:r>
    </w:p>
    <w:p w:rsidR="00013C80" w:rsidRPr="004B2DA5" w:rsidRDefault="00013C80" w:rsidP="00013C80">
      <w:pPr>
        <w:ind w:firstLine="720"/>
        <w:jc w:val="both"/>
        <w:rPr>
          <w:sz w:val="24"/>
        </w:rPr>
      </w:pPr>
      <w:r w:rsidRPr="004B2DA5">
        <w:rPr>
          <w:sz w:val="24"/>
          <w:szCs w:val="24"/>
          <w:lang w:val="fr-FR"/>
        </w:rPr>
        <w:t>Proprietar al terenu</w:t>
      </w:r>
      <w:r w:rsidR="00BF3118">
        <w:rPr>
          <w:sz w:val="24"/>
          <w:szCs w:val="24"/>
          <w:lang w:val="fr-FR"/>
        </w:rPr>
        <w:t>lui menționat</w:t>
      </w:r>
      <w:r w:rsidRPr="004B2DA5">
        <w:rPr>
          <w:sz w:val="24"/>
          <w:szCs w:val="24"/>
          <w:lang w:val="fr-FR"/>
        </w:rPr>
        <w:t xml:space="preserve"> anterior este Municipiul Sighișoara, fiind î</w:t>
      </w:r>
      <w:r w:rsidR="00BF3118">
        <w:rPr>
          <w:sz w:val="24"/>
        </w:rPr>
        <w:t xml:space="preserve">nscris în evidențele patrimoniale </w:t>
      </w:r>
      <w:r w:rsidRPr="004B2DA5">
        <w:rPr>
          <w:sz w:val="24"/>
        </w:rPr>
        <w:t>în domeniul privat.</w:t>
      </w:r>
    </w:p>
    <w:p w:rsidR="000F5E10" w:rsidRPr="002D183D" w:rsidRDefault="00013C80" w:rsidP="009A5B14">
      <w:pPr>
        <w:tabs>
          <w:tab w:val="left" w:pos="0"/>
        </w:tabs>
        <w:jc w:val="both"/>
        <w:rPr>
          <w:sz w:val="24"/>
          <w:szCs w:val="24"/>
          <w:lang w:val="fr-FR"/>
        </w:rPr>
      </w:pPr>
      <w:r w:rsidRPr="004B2DA5">
        <w:rPr>
          <w:bCs/>
          <w:sz w:val="24"/>
        </w:rPr>
        <w:tab/>
      </w:r>
    </w:p>
    <w:p w:rsidR="000F5E10" w:rsidRPr="002D183D" w:rsidRDefault="000F5E10" w:rsidP="000F5E10">
      <w:pPr>
        <w:ind w:right="113"/>
        <w:jc w:val="both"/>
        <w:rPr>
          <w:b/>
          <w:sz w:val="24"/>
          <w:szCs w:val="24"/>
          <w:u w:val="single"/>
          <w:lang w:val="fr-FR"/>
        </w:rPr>
      </w:pPr>
      <w:r w:rsidRPr="002D183D">
        <w:rPr>
          <w:b/>
          <w:sz w:val="24"/>
          <w:szCs w:val="24"/>
          <w:u w:val="single"/>
          <w:lang w:val="fr-FR"/>
        </w:rPr>
        <w:t>2. Forma licitaţiei</w:t>
      </w:r>
    </w:p>
    <w:p w:rsidR="008C0C52" w:rsidRPr="005B2281" w:rsidRDefault="000F5E10" w:rsidP="008C0C52">
      <w:pPr>
        <w:tabs>
          <w:tab w:val="left" w:pos="9900"/>
        </w:tabs>
        <w:ind w:firstLine="720"/>
        <w:jc w:val="both"/>
        <w:rPr>
          <w:sz w:val="24"/>
          <w:szCs w:val="24"/>
          <w:lang w:val="fr-FR"/>
        </w:rPr>
      </w:pPr>
      <w:r w:rsidRPr="00A515CF">
        <w:rPr>
          <w:sz w:val="24"/>
          <w:szCs w:val="24"/>
          <w:lang w:val="fr-FR"/>
        </w:rPr>
        <w:t xml:space="preserve">Licitaţia se va desfăşura în conformitate cu prevederile </w:t>
      </w:r>
      <w:r w:rsidR="00370BDF" w:rsidRPr="00370BDF">
        <w:rPr>
          <w:rStyle w:val="Emphasis"/>
          <w:bCs/>
          <w:i w:val="0"/>
          <w:sz w:val="24"/>
          <w:szCs w:val="24"/>
          <w:bdr w:val="none" w:sz="0" w:space="0" w:color="auto" w:frame="1"/>
          <w:shd w:val="clear" w:color="auto" w:fill="FFFFFF"/>
        </w:rPr>
        <w:t xml:space="preserve">Regulamentului privind concesionarea bunurilor imobile </w:t>
      </w:r>
      <w:proofErr w:type="gramStart"/>
      <w:r w:rsidR="00370BDF" w:rsidRPr="00370BDF">
        <w:rPr>
          <w:rStyle w:val="Emphasis"/>
          <w:bCs/>
          <w:i w:val="0"/>
          <w:sz w:val="24"/>
          <w:szCs w:val="24"/>
          <w:bdr w:val="none" w:sz="0" w:space="0" w:color="auto" w:frame="1"/>
          <w:shd w:val="clear" w:color="auto" w:fill="FFFFFF"/>
        </w:rPr>
        <w:t>ce</w:t>
      </w:r>
      <w:proofErr w:type="gramEnd"/>
      <w:r w:rsidR="00370BDF" w:rsidRPr="00370BDF">
        <w:rPr>
          <w:rStyle w:val="Emphasis"/>
          <w:bCs/>
          <w:i w:val="0"/>
          <w:sz w:val="24"/>
          <w:szCs w:val="24"/>
          <w:bdr w:val="none" w:sz="0" w:space="0" w:color="auto" w:frame="1"/>
          <w:shd w:val="clear" w:color="auto" w:fill="FFFFFF"/>
        </w:rPr>
        <w:t xml:space="preserve"> aparţin domeniului privat al Municipiului Sighișoara, aprobat prin Hotărârea Consiliului Local Sighișoara nr. </w:t>
      </w:r>
      <w:r w:rsidR="003D5BA3">
        <w:rPr>
          <w:rStyle w:val="Emphasis"/>
          <w:bCs/>
          <w:i w:val="0"/>
          <w:sz w:val="24"/>
          <w:szCs w:val="24"/>
          <w:bdr w:val="none" w:sz="0" w:space="0" w:color="auto" w:frame="1"/>
          <w:shd w:val="clear" w:color="auto" w:fill="FFFFFF"/>
        </w:rPr>
        <w:t>101</w:t>
      </w:r>
      <w:r w:rsidR="00370BDF" w:rsidRPr="00370BDF">
        <w:rPr>
          <w:rStyle w:val="Emphasis"/>
          <w:bCs/>
          <w:i w:val="0"/>
          <w:sz w:val="24"/>
          <w:szCs w:val="24"/>
          <w:bdr w:val="none" w:sz="0" w:space="0" w:color="auto" w:frame="1"/>
          <w:shd w:val="clear" w:color="auto" w:fill="FFFFFF"/>
        </w:rPr>
        <w:t>/</w:t>
      </w:r>
      <w:r w:rsidR="003D5BA3">
        <w:rPr>
          <w:rStyle w:val="Emphasis"/>
          <w:bCs/>
          <w:i w:val="0"/>
          <w:sz w:val="24"/>
          <w:szCs w:val="24"/>
          <w:bdr w:val="none" w:sz="0" w:space="0" w:color="auto" w:frame="1"/>
          <w:shd w:val="clear" w:color="auto" w:fill="FFFFFF"/>
        </w:rPr>
        <w:t>29.05.2019</w:t>
      </w:r>
      <w:r w:rsidR="00370BDF" w:rsidRPr="00370BDF">
        <w:rPr>
          <w:rStyle w:val="Emphasis"/>
          <w:bCs/>
          <w:i w:val="0"/>
          <w:sz w:val="24"/>
          <w:szCs w:val="24"/>
          <w:bdr w:val="none" w:sz="0" w:space="0" w:color="auto" w:frame="1"/>
          <w:shd w:val="clear" w:color="auto" w:fill="FFFFFF"/>
        </w:rPr>
        <w:t xml:space="preserve">, iar </w:t>
      </w:r>
      <w:r w:rsidR="00370BDF" w:rsidRPr="00A515CF">
        <w:rPr>
          <w:rStyle w:val="Emphasis"/>
          <w:bCs/>
          <w:i w:val="0"/>
          <w:sz w:val="24"/>
          <w:szCs w:val="24"/>
          <w:bdr w:val="none" w:sz="0" w:space="0" w:color="auto" w:frame="1"/>
          <w:shd w:val="clear" w:color="auto" w:fill="FFFFFF"/>
        </w:rPr>
        <w:t>f</w:t>
      </w:r>
      <w:r w:rsidRPr="00A515CF">
        <w:rPr>
          <w:sz w:val="24"/>
          <w:szCs w:val="24"/>
          <w:lang w:val="fr-FR"/>
        </w:rPr>
        <w:t xml:space="preserve">orma licitaţiei aleasă de către concedent </w:t>
      </w:r>
      <w:proofErr w:type="gramStart"/>
      <w:r w:rsidRPr="00A515CF">
        <w:rPr>
          <w:sz w:val="24"/>
          <w:szCs w:val="24"/>
          <w:lang w:val="fr-FR"/>
        </w:rPr>
        <w:t>este</w:t>
      </w:r>
      <w:proofErr w:type="gramEnd"/>
      <w:r w:rsidRPr="00A515CF">
        <w:rPr>
          <w:sz w:val="24"/>
          <w:szCs w:val="24"/>
          <w:lang w:val="fr-FR"/>
        </w:rPr>
        <w:t xml:space="preserve"> licitaţie publică deschisă</w:t>
      </w:r>
      <w:r w:rsidR="008C0C52" w:rsidRPr="008C0C52">
        <w:rPr>
          <w:sz w:val="24"/>
          <w:szCs w:val="24"/>
          <w:shd w:val="clear" w:color="auto" w:fill="FFFFFF"/>
        </w:rPr>
        <w:t xml:space="preserve"> </w:t>
      </w:r>
      <w:r w:rsidR="008C0C52" w:rsidRPr="004B2DA5">
        <w:rPr>
          <w:sz w:val="24"/>
          <w:szCs w:val="24"/>
          <w:shd w:val="clear" w:color="auto" w:fill="FFFFFF"/>
        </w:rPr>
        <w:t>cu </w:t>
      </w:r>
      <w:r w:rsidR="008C0C52" w:rsidRPr="004B2DA5">
        <w:rPr>
          <w:rStyle w:val="Emphasis"/>
          <w:bCs/>
          <w:i w:val="0"/>
          <w:sz w:val="24"/>
          <w:szCs w:val="24"/>
          <w:shd w:val="clear" w:color="auto" w:fill="FFFFFF"/>
        </w:rPr>
        <w:t>ofertă în plic închis</w:t>
      </w:r>
      <w:r w:rsidR="005B2281">
        <w:rPr>
          <w:rStyle w:val="Emphasis"/>
          <w:bCs/>
          <w:sz w:val="24"/>
          <w:szCs w:val="24"/>
          <w:shd w:val="clear" w:color="auto" w:fill="FFFFFF"/>
        </w:rPr>
        <w:t>.</w:t>
      </w:r>
    </w:p>
    <w:p w:rsidR="00370BDF" w:rsidRPr="00A515CF" w:rsidRDefault="00370BDF" w:rsidP="00370BDF">
      <w:pPr>
        <w:ind w:firstLine="720"/>
        <w:jc w:val="both"/>
        <w:rPr>
          <w:sz w:val="24"/>
          <w:szCs w:val="24"/>
          <w:lang w:val="fr-FR"/>
        </w:rPr>
      </w:pPr>
    </w:p>
    <w:p w:rsidR="000F5E10" w:rsidRPr="00E67110" w:rsidRDefault="000F5E10" w:rsidP="000F5E10">
      <w:pPr>
        <w:ind w:right="113"/>
        <w:jc w:val="both"/>
        <w:rPr>
          <w:b/>
          <w:sz w:val="24"/>
          <w:szCs w:val="24"/>
          <w:u w:val="single"/>
          <w:lang w:val="fr-FR"/>
        </w:rPr>
      </w:pPr>
      <w:r w:rsidRPr="00E67110">
        <w:rPr>
          <w:b/>
          <w:sz w:val="24"/>
          <w:szCs w:val="24"/>
          <w:u w:val="single"/>
          <w:lang w:val="fr-FR"/>
        </w:rPr>
        <w:t xml:space="preserve">3. Calendarul licitaţiei </w:t>
      </w:r>
    </w:p>
    <w:p w:rsidR="00B8658F" w:rsidRPr="007B6274" w:rsidRDefault="00B8658F" w:rsidP="00B8658F">
      <w:pPr>
        <w:jc w:val="both"/>
        <w:rPr>
          <w:sz w:val="24"/>
          <w:szCs w:val="24"/>
          <w:lang w:val="fr-FR"/>
        </w:rPr>
      </w:pPr>
      <w:r w:rsidRPr="007B6274">
        <w:rPr>
          <w:sz w:val="24"/>
          <w:szCs w:val="24"/>
          <w:lang w:val="fr-FR"/>
        </w:rPr>
        <w:t>Lansarea  an</w:t>
      </w:r>
      <w:r w:rsidR="00175AA1">
        <w:rPr>
          <w:sz w:val="24"/>
          <w:szCs w:val="24"/>
          <w:lang w:val="fr-FR"/>
        </w:rPr>
        <w:t xml:space="preserve">unţului publicitar în data de </w:t>
      </w:r>
      <w:r w:rsidR="00925FA2">
        <w:rPr>
          <w:sz w:val="24"/>
          <w:szCs w:val="24"/>
          <w:lang w:val="fr-FR"/>
        </w:rPr>
        <w:t>02</w:t>
      </w:r>
      <w:r w:rsidRPr="007B6274">
        <w:rPr>
          <w:sz w:val="24"/>
          <w:szCs w:val="24"/>
          <w:lang w:val="fr-FR"/>
        </w:rPr>
        <w:t>.0</w:t>
      </w:r>
      <w:r w:rsidR="00925FA2">
        <w:rPr>
          <w:sz w:val="24"/>
          <w:szCs w:val="24"/>
          <w:lang w:val="fr-FR"/>
        </w:rPr>
        <w:t>7</w:t>
      </w:r>
      <w:r w:rsidRPr="007B6274">
        <w:rPr>
          <w:sz w:val="24"/>
          <w:szCs w:val="24"/>
          <w:lang w:val="fr-FR"/>
        </w:rPr>
        <w:t>.2019.</w:t>
      </w:r>
    </w:p>
    <w:p w:rsidR="00B8658F" w:rsidRPr="007B6274" w:rsidRDefault="00B8658F" w:rsidP="00B8658F">
      <w:pPr>
        <w:tabs>
          <w:tab w:val="left" w:pos="9360"/>
        </w:tabs>
        <w:jc w:val="both"/>
        <w:rPr>
          <w:sz w:val="24"/>
          <w:szCs w:val="24"/>
          <w:lang w:val="fr-FR"/>
        </w:rPr>
      </w:pPr>
      <w:r w:rsidRPr="007B6274">
        <w:rPr>
          <w:sz w:val="24"/>
          <w:szCs w:val="24"/>
          <w:lang w:val="fr-FR"/>
        </w:rPr>
        <w:t>Caietele de sarcini se po</w:t>
      </w:r>
      <w:r w:rsidR="005D4E98">
        <w:rPr>
          <w:sz w:val="24"/>
          <w:szCs w:val="24"/>
          <w:lang w:val="fr-FR"/>
        </w:rPr>
        <w:t xml:space="preserve">t procura începând cu data de </w:t>
      </w:r>
      <w:r w:rsidR="00925FA2">
        <w:rPr>
          <w:sz w:val="24"/>
          <w:szCs w:val="24"/>
          <w:lang w:val="fr-FR"/>
        </w:rPr>
        <w:t>03</w:t>
      </w:r>
      <w:r w:rsidRPr="007B6274">
        <w:rPr>
          <w:sz w:val="24"/>
          <w:szCs w:val="24"/>
          <w:lang w:val="fr-FR"/>
        </w:rPr>
        <w:t>.0</w:t>
      </w:r>
      <w:r w:rsidR="00925FA2">
        <w:rPr>
          <w:sz w:val="24"/>
          <w:szCs w:val="24"/>
          <w:lang w:val="fr-FR"/>
        </w:rPr>
        <w:t>7</w:t>
      </w:r>
      <w:r w:rsidRPr="007B6274">
        <w:rPr>
          <w:sz w:val="24"/>
          <w:szCs w:val="24"/>
          <w:lang w:val="fr-FR"/>
        </w:rPr>
        <w:t>.2019.</w:t>
      </w:r>
    </w:p>
    <w:p w:rsidR="00B8658F" w:rsidRPr="007B6274" w:rsidRDefault="00B8658F" w:rsidP="00B8658F">
      <w:pPr>
        <w:jc w:val="both"/>
        <w:rPr>
          <w:sz w:val="24"/>
          <w:szCs w:val="24"/>
          <w:lang w:val="fr-FR"/>
        </w:rPr>
      </w:pPr>
      <w:r w:rsidRPr="007B6274">
        <w:rPr>
          <w:sz w:val="24"/>
          <w:szCs w:val="24"/>
          <w:lang w:val="fr-FR"/>
        </w:rPr>
        <w:t xml:space="preserve">Termenul limită de depunere </w:t>
      </w:r>
      <w:proofErr w:type="gramStart"/>
      <w:r w:rsidRPr="007B6274">
        <w:rPr>
          <w:sz w:val="24"/>
          <w:szCs w:val="24"/>
          <w:lang w:val="fr-FR"/>
        </w:rPr>
        <w:t>a</w:t>
      </w:r>
      <w:proofErr w:type="gramEnd"/>
      <w:r w:rsidRPr="007B6274">
        <w:rPr>
          <w:sz w:val="24"/>
          <w:szCs w:val="24"/>
          <w:lang w:val="fr-FR"/>
        </w:rPr>
        <w:t xml:space="preserve"> ofertelor este data de </w:t>
      </w:r>
      <w:r w:rsidR="00925FA2">
        <w:rPr>
          <w:sz w:val="24"/>
          <w:szCs w:val="24"/>
          <w:lang w:val="fr-FR"/>
        </w:rPr>
        <w:t>31</w:t>
      </w:r>
      <w:r w:rsidRPr="007B6274">
        <w:rPr>
          <w:sz w:val="24"/>
          <w:szCs w:val="24"/>
          <w:lang w:val="fr-FR"/>
        </w:rPr>
        <w:t>.0</w:t>
      </w:r>
      <w:r w:rsidR="005D4E98">
        <w:rPr>
          <w:sz w:val="24"/>
          <w:szCs w:val="24"/>
          <w:lang w:val="fr-FR"/>
        </w:rPr>
        <w:t>7</w:t>
      </w:r>
      <w:r w:rsidRPr="007B6274">
        <w:rPr>
          <w:sz w:val="24"/>
          <w:szCs w:val="24"/>
          <w:lang w:val="fr-FR"/>
        </w:rPr>
        <w:t>.201</w:t>
      </w:r>
      <w:r w:rsidR="005D4E98">
        <w:rPr>
          <w:sz w:val="24"/>
          <w:szCs w:val="24"/>
          <w:lang w:val="fr-FR"/>
        </w:rPr>
        <w:t>9</w:t>
      </w:r>
      <w:r w:rsidRPr="007B6274">
        <w:rPr>
          <w:sz w:val="24"/>
          <w:szCs w:val="24"/>
          <w:lang w:val="fr-FR"/>
        </w:rPr>
        <w:t>, ora 1</w:t>
      </w:r>
      <w:r w:rsidR="005D4E98">
        <w:rPr>
          <w:sz w:val="24"/>
          <w:szCs w:val="24"/>
          <w:lang w:val="fr-FR"/>
        </w:rPr>
        <w:t>5</w:t>
      </w:r>
      <w:r w:rsidR="005D4E98">
        <w:rPr>
          <w:sz w:val="24"/>
          <w:szCs w:val="24"/>
          <w:vertAlign w:val="superscript"/>
          <w:lang w:val="fr-FR"/>
        </w:rPr>
        <w:t>3</w:t>
      </w:r>
      <w:r w:rsidRPr="007B6274">
        <w:rPr>
          <w:sz w:val="24"/>
          <w:szCs w:val="24"/>
          <w:vertAlign w:val="superscript"/>
          <w:lang w:val="fr-FR"/>
        </w:rPr>
        <w:t>0</w:t>
      </w:r>
      <w:r w:rsidRPr="007B6274">
        <w:rPr>
          <w:sz w:val="24"/>
          <w:szCs w:val="24"/>
          <w:lang w:val="fr-FR"/>
        </w:rPr>
        <w:t>, la registratura Municipiului Sighișoara.</w:t>
      </w:r>
    </w:p>
    <w:p w:rsidR="00B8658F" w:rsidRPr="007B6274" w:rsidRDefault="00B8658F" w:rsidP="00B8658F">
      <w:pPr>
        <w:tabs>
          <w:tab w:val="left" w:pos="9450"/>
        </w:tabs>
        <w:jc w:val="both"/>
        <w:rPr>
          <w:sz w:val="24"/>
          <w:szCs w:val="24"/>
          <w:lang w:val="fr-FR"/>
        </w:rPr>
      </w:pPr>
      <w:r w:rsidRPr="007B6274">
        <w:rPr>
          <w:sz w:val="24"/>
          <w:szCs w:val="24"/>
          <w:lang w:val="fr-FR"/>
        </w:rPr>
        <w:t xml:space="preserve">Deschiderea şi evaluarea ofertelor va avea loc în data de </w:t>
      </w:r>
      <w:r w:rsidR="003D023F">
        <w:rPr>
          <w:sz w:val="24"/>
          <w:szCs w:val="24"/>
          <w:lang w:val="fr-FR"/>
        </w:rPr>
        <w:t>02</w:t>
      </w:r>
      <w:r w:rsidR="00925FA2">
        <w:rPr>
          <w:sz w:val="24"/>
          <w:szCs w:val="24"/>
          <w:lang w:val="fr-FR"/>
        </w:rPr>
        <w:t>.08</w:t>
      </w:r>
      <w:r w:rsidRPr="007B6274">
        <w:rPr>
          <w:sz w:val="24"/>
          <w:szCs w:val="24"/>
          <w:lang w:val="fr-FR"/>
        </w:rPr>
        <w:t xml:space="preserve">.2019, ora </w:t>
      </w:r>
      <w:r w:rsidR="00EB7808">
        <w:rPr>
          <w:sz w:val="24"/>
          <w:szCs w:val="24"/>
          <w:lang w:val="fr-FR"/>
        </w:rPr>
        <w:t>10</w:t>
      </w:r>
      <w:r w:rsidRPr="007B6274">
        <w:rPr>
          <w:sz w:val="24"/>
          <w:szCs w:val="24"/>
          <w:vertAlign w:val="superscript"/>
          <w:lang w:val="fr-FR"/>
        </w:rPr>
        <w:t>00</w:t>
      </w:r>
      <w:r w:rsidRPr="007B6274">
        <w:rPr>
          <w:sz w:val="24"/>
          <w:szCs w:val="24"/>
          <w:lang w:val="fr-FR"/>
        </w:rPr>
        <w:t>.</w:t>
      </w:r>
    </w:p>
    <w:p w:rsidR="00B8658F" w:rsidRPr="002D183D" w:rsidRDefault="00B8658F" w:rsidP="00B8658F">
      <w:pPr>
        <w:jc w:val="both"/>
        <w:rPr>
          <w:sz w:val="24"/>
          <w:szCs w:val="24"/>
        </w:rPr>
      </w:pPr>
      <w:r w:rsidRPr="007B6274">
        <w:rPr>
          <w:sz w:val="24"/>
          <w:szCs w:val="24"/>
        </w:rPr>
        <w:t>Încheierea contractului de concesiune, în cazul atribuirii l</w:t>
      </w:r>
      <w:r w:rsidR="004F3AF3">
        <w:rPr>
          <w:sz w:val="24"/>
          <w:szCs w:val="24"/>
        </w:rPr>
        <w:t xml:space="preserve">a prima ședință de licitație – </w:t>
      </w:r>
      <w:r w:rsidR="003D023F">
        <w:rPr>
          <w:sz w:val="24"/>
          <w:szCs w:val="24"/>
        </w:rPr>
        <w:t>04</w:t>
      </w:r>
      <w:r w:rsidRPr="007B6274">
        <w:rPr>
          <w:sz w:val="24"/>
          <w:szCs w:val="24"/>
        </w:rPr>
        <w:t>.0</w:t>
      </w:r>
      <w:r w:rsidR="00925FA2">
        <w:rPr>
          <w:sz w:val="24"/>
          <w:szCs w:val="24"/>
        </w:rPr>
        <w:t>9</w:t>
      </w:r>
      <w:r w:rsidRPr="007B6274">
        <w:rPr>
          <w:sz w:val="24"/>
          <w:szCs w:val="24"/>
        </w:rPr>
        <w:t>.2019.</w:t>
      </w:r>
    </w:p>
    <w:p w:rsidR="000B552D" w:rsidRDefault="000B552D" w:rsidP="000F5E10">
      <w:pPr>
        <w:ind w:right="113"/>
        <w:jc w:val="both"/>
        <w:rPr>
          <w:b/>
          <w:sz w:val="24"/>
          <w:szCs w:val="24"/>
          <w:u w:val="single"/>
        </w:rPr>
      </w:pPr>
    </w:p>
    <w:p w:rsidR="000F5E10" w:rsidRPr="007A7E1F" w:rsidRDefault="000F5E10" w:rsidP="000F5E10">
      <w:pPr>
        <w:ind w:right="113"/>
        <w:jc w:val="both"/>
        <w:rPr>
          <w:b/>
          <w:sz w:val="24"/>
          <w:szCs w:val="24"/>
          <w:u w:val="single"/>
        </w:rPr>
      </w:pPr>
      <w:r w:rsidRPr="007A7E1F">
        <w:rPr>
          <w:b/>
          <w:sz w:val="24"/>
          <w:szCs w:val="24"/>
          <w:u w:val="single"/>
        </w:rPr>
        <w:t>4. Condiţii de participare</w:t>
      </w:r>
    </w:p>
    <w:p w:rsidR="000F5E10" w:rsidRPr="002D183D" w:rsidRDefault="000F5E10" w:rsidP="00E4578C">
      <w:pPr>
        <w:ind w:firstLine="720"/>
        <w:jc w:val="both"/>
        <w:rPr>
          <w:sz w:val="24"/>
          <w:szCs w:val="24"/>
          <w:lang w:val="fr-FR"/>
        </w:rPr>
      </w:pPr>
      <w:r w:rsidRPr="002D183D">
        <w:rPr>
          <w:sz w:val="24"/>
          <w:szCs w:val="24"/>
          <w:lang w:val="fr-FR"/>
        </w:rPr>
        <w:t xml:space="preserve">Pot depune oferte persoane fizice/juridice române sau străine sau </w:t>
      </w:r>
      <w:r w:rsidRPr="002D183D">
        <w:rPr>
          <w:sz w:val="24"/>
          <w:szCs w:val="24"/>
          <w:lang w:val="ro-RO"/>
        </w:rPr>
        <w:t>asocieri de persoane juridice române şi/sau străine</w:t>
      </w:r>
      <w:r w:rsidRPr="002D183D">
        <w:rPr>
          <w:sz w:val="24"/>
          <w:szCs w:val="24"/>
          <w:lang w:val="fr-FR"/>
        </w:rPr>
        <w:t xml:space="preserve">, care îndeplinesc condiţiile </w:t>
      </w:r>
      <w:proofErr w:type="gramStart"/>
      <w:r w:rsidRPr="002D183D">
        <w:rPr>
          <w:sz w:val="24"/>
          <w:szCs w:val="24"/>
          <w:lang w:val="fr-FR"/>
        </w:rPr>
        <w:t>de eligibilitate</w:t>
      </w:r>
      <w:proofErr w:type="gramEnd"/>
      <w:r w:rsidRPr="002D183D">
        <w:rPr>
          <w:sz w:val="24"/>
          <w:szCs w:val="24"/>
          <w:lang w:val="fr-FR"/>
        </w:rPr>
        <w:t>.</w:t>
      </w:r>
    </w:p>
    <w:p w:rsidR="000F5E10" w:rsidRPr="002D183D" w:rsidRDefault="000F5E10" w:rsidP="000F5E10">
      <w:pPr>
        <w:ind w:firstLine="709"/>
        <w:jc w:val="both"/>
        <w:rPr>
          <w:iCs/>
          <w:sz w:val="24"/>
          <w:szCs w:val="24"/>
          <w:lang w:val="fr-FR"/>
        </w:rPr>
      </w:pPr>
      <w:r w:rsidRPr="002D183D">
        <w:rPr>
          <w:iCs/>
          <w:sz w:val="24"/>
          <w:szCs w:val="24"/>
          <w:lang w:val="fr-FR"/>
        </w:rPr>
        <w:t xml:space="preserve">Mai multe persoane juridice române şi/sau străine au dreptul de a se asocia </w:t>
      </w:r>
      <w:r>
        <w:rPr>
          <w:iCs/>
          <w:sz w:val="24"/>
          <w:szCs w:val="24"/>
          <w:lang w:val="fr-FR"/>
        </w:rPr>
        <w:t>și de a depune oferta comună</w:t>
      </w:r>
      <w:r w:rsidRPr="002D183D">
        <w:rPr>
          <w:iCs/>
          <w:sz w:val="24"/>
          <w:szCs w:val="24"/>
          <w:lang w:val="fr-FR"/>
        </w:rPr>
        <w:t>, având obligaţia de a-şi  prezenta</w:t>
      </w:r>
      <w:r>
        <w:rPr>
          <w:iCs/>
          <w:sz w:val="24"/>
          <w:szCs w:val="24"/>
          <w:lang w:val="fr-FR"/>
        </w:rPr>
        <w:t xml:space="preserve"> asocierea într-o formă legalizată</w:t>
      </w:r>
      <w:r w:rsidRPr="002D183D">
        <w:rPr>
          <w:iCs/>
          <w:sz w:val="24"/>
          <w:szCs w:val="24"/>
          <w:lang w:val="fr-FR"/>
        </w:rPr>
        <w:t xml:space="preserve">. </w:t>
      </w:r>
    </w:p>
    <w:p w:rsidR="000F5E10" w:rsidRPr="002D183D" w:rsidRDefault="000F5E10" w:rsidP="000F5E10">
      <w:pPr>
        <w:ind w:firstLine="709"/>
        <w:jc w:val="both"/>
        <w:rPr>
          <w:iCs/>
          <w:sz w:val="24"/>
          <w:szCs w:val="24"/>
          <w:lang w:val="fr-FR"/>
        </w:rPr>
      </w:pPr>
      <w:r w:rsidRPr="002D183D">
        <w:rPr>
          <w:iCs/>
          <w:sz w:val="24"/>
          <w:szCs w:val="24"/>
          <w:lang w:val="fr-FR"/>
        </w:rPr>
        <w:t>Asocia</w:t>
      </w:r>
      <w:r>
        <w:rPr>
          <w:iCs/>
          <w:sz w:val="24"/>
          <w:szCs w:val="24"/>
          <w:lang w:val="fr-FR"/>
        </w:rPr>
        <w:t>ț</w:t>
      </w:r>
      <w:r w:rsidRPr="002D183D">
        <w:rPr>
          <w:iCs/>
          <w:sz w:val="24"/>
          <w:szCs w:val="24"/>
          <w:lang w:val="fr-FR"/>
        </w:rPr>
        <w:t>ii desemn</w:t>
      </w:r>
      <w:r>
        <w:rPr>
          <w:iCs/>
          <w:sz w:val="24"/>
          <w:szCs w:val="24"/>
          <w:lang w:val="fr-FR"/>
        </w:rPr>
        <w:t>ează din rândul lor pe cel care, în cazul atribuirii contractului, îi reprezintă î</w:t>
      </w:r>
      <w:r w:rsidRPr="002D183D">
        <w:rPr>
          <w:iCs/>
          <w:sz w:val="24"/>
          <w:szCs w:val="24"/>
          <w:lang w:val="fr-FR"/>
        </w:rPr>
        <w:t>n raportu</w:t>
      </w:r>
      <w:r>
        <w:rPr>
          <w:iCs/>
          <w:sz w:val="24"/>
          <w:szCs w:val="24"/>
          <w:lang w:val="fr-FR"/>
        </w:rPr>
        <w:t>rile cu autoritatea contractantă, î</w:t>
      </w:r>
      <w:r w:rsidRPr="002D183D">
        <w:rPr>
          <w:iCs/>
          <w:sz w:val="24"/>
          <w:szCs w:val="24"/>
          <w:lang w:val="fr-FR"/>
        </w:rPr>
        <w:t xml:space="preserve">n calitate de lider </w:t>
      </w:r>
      <w:proofErr w:type="gramStart"/>
      <w:r w:rsidRPr="002D183D">
        <w:rPr>
          <w:iCs/>
          <w:sz w:val="24"/>
          <w:szCs w:val="24"/>
          <w:lang w:val="fr-FR"/>
        </w:rPr>
        <w:t>de asocia</w:t>
      </w:r>
      <w:r>
        <w:rPr>
          <w:iCs/>
          <w:sz w:val="24"/>
          <w:szCs w:val="24"/>
          <w:lang w:val="fr-FR"/>
        </w:rPr>
        <w:t>ț</w:t>
      </w:r>
      <w:r w:rsidRPr="002D183D">
        <w:rPr>
          <w:iCs/>
          <w:sz w:val="24"/>
          <w:szCs w:val="24"/>
          <w:lang w:val="fr-FR"/>
        </w:rPr>
        <w:t>ie</w:t>
      </w:r>
      <w:proofErr w:type="gramEnd"/>
      <w:r w:rsidRPr="002D183D">
        <w:rPr>
          <w:iCs/>
          <w:sz w:val="24"/>
          <w:szCs w:val="24"/>
          <w:lang w:val="fr-FR"/>
        </w:rPr>
        <w:t>.</w:t>
      </w:r>
    </w:p>
    <w:p w:rsidR="000F5E10" w:rsidRPr="002D183D" w:rsidRDefault="000F5E10" w:rsidP="000F5E10">
      <w:pPr>
        <w:ind w:left="113" w:right="113"/>
        <w:jc w:val="both"/>
        <w:rPr>
          <w:sz w:val="24"/>
          <w:szCs w:val="24"/>
          <w:lang w:val="fr-FR"/>
        </w:rPr>
      </w:pPr>
    </w:p>
    <w:p w:rsidR="000F5E10" w:rsidRPr="007A6FA8" w:rsidRDefault="000F5E10" w:rsidP="000F5E10">
      <w:pPr>
        <w:ind w:right="113"/>
        <w:jc w:val="both"/>
        <w:rPr>
          <w:b/>
          <w:sz w:val="24"/>
          <w:szCs w:val="24"/>
          <w:u w:val="single"/>
        </w:rPr>
      </w:pPr>
      <w:r w:rsidRPr="007A6FA8">
        <w:rPr>
          <w:b/>
          <w:sz w:val="24"/>
          <w:szCs w:val="24"/>
          <w:u w:val="single"/>
        </w:rPr>
        <w:t xml:space="preserve">5. Prezentarea ofertelor </w:t>
      </w:r>
    </w:p>
    <w:p w:rsidR="000F5E10" w:rsidRPr="002D183D" w:rsidRDefault="002D36F5" w:rsidP="002D36F5">
      <w:pPr>
        <w:autoSpaceDE w:val="0"/>
        <w:autoSpaceDN w:val="0"/>
        <w:adjustRightInd w:val="0"/>
        <w:ind w:firstLine="720"/>
        <w:rPr>
          <w:sz w:val="24"/>
          <w:szCs w:val="24"/>
          <w:lang w:val="ro-RO" w:eastAsia="ro-RO"/>
        </w:rPr>
      </w:pPr>
      <w:r>
        <w:rPr>
          <w:sz w:val="24"/>
          <w:szCs w:val="24"/>
          <w:lang w:val="ro-RO" w:eastAsia="ro-RO"/>
        </w:rPr>
        <w:t xml:space="preserve">1. </w:t>
      </w:r>
      <w:r w:rsidR="000F5E10" w:rsidRPr="002D183D">
        <w:rPr>
          <w:sz w:val="24"/>
          <w:szCs w:val="24"/>
          <w:lang w:val="ro-RO" w:eastAsia="ro-RO"/>
        </w:rPr>
        <w:t xml:space="preserve">Ofertele se redactează în limba română. </w:t>
      </w:r>
    </w:p>
    <w:p w:rsidR="000F5E10" w:rsidRPr="002D183D" w:rsidRDefault="002D36F5" w:rsidP="002D36F5">
      <w:pPr>
        <w:autoSpaceDE w:val="0"/>
        <w:autoSpaceDN w:val="0"/>
        <w:adjustRightInd w:val="0"/>
        <w:ind w:firstLine="720"/>
        <w:jc w:val="both"/>
        <w:rPr>
          <w:sz w:val="24"/>
          <w:szCs w:val="24"/>
          <w:lang w:val="ro-RO" w:eastAsia="ro-RO"/>
        </w:rPr>
      </w:pPr>
      <w:r>
        <w:rPr>
          <w:sz w:val="24"/>
          <w:szCs w:val="24"/>
          <w:lang w:val="ro-RO" w:eastAsia="ro-RO"/>
        </w:rPr>
        <w:t xml:space="preserve">2. </w:t>
      </w:r>
      <w:r w:rsidR="000F5E10" w:rsidRPr="002D183D">
        <w:rPr>
          <w:sz w:val="24"/>
          <w:szCs w:val="24"/>
          <w:lang w:val="ro-RO" w:eastAsia="ro-RO"/>
        </w:rPr>
        <w:t xml:space="preserve">Ofertanţii transmit ofertele lor în două plicuri </w:t>
      </w:r>
      <w:r w:rsidR="000F5E10" w:rsidRPr="00AA755C">
        <w:rPr>
          <w:b/>
          <w:sz w:val="24"/>
          <w:szCs w:val="24"/>
          <w:lang w:val="ro-RO" w:eastAsia="ro-RO"/>
        </w:rPr>
        <w:t>sigilate</w:t>
      </w:r>
      <w:r w:rsidR="000F5E10" w:rsidRPr="002D183D">
        <w:rPr>
          <w:sz w:val="24"/>
          <w:szCs w:val="24"/>
          <w:lang w:val="ro-RO" w:eastAsia="ro-RO"/>
        </w:rPr>
        <w:t xml:space="preserve">, </w:t>
      </w:r>
      <w:r w:rsidR="00AA755C">
        <w:rPr>
          <w:sz w:val="24"/>
          <w:szCs w:val="24"/>
          <w:lang w:val="ro-RO" w:eastAsia="ro-RO"/>
        </w:rPr>
        <w:t>unul exterior şi unul interior</w:t>
      </w:r>
      <w:r w:rsidR="005F126D">
        <w:rPr>
          <w:sz w:val="24"/>
          <w:szCs w:val="24"/>
          <w:lang w:val="ro-RO" w:eastAsia="ro-RO"/>
        </w:rPr>
        <w:t>,</w:t>
      </w:r>
      <w:r w:rsidR="00913043">
        <w:rPr>
          <w:sz w:val="24"/>
          <w:szCs w:val="24"/>
          <w:lang w:val="ro-RO" w:eastAsia="ro-RO"/>
        </w:rPr>
        <w:t xml:space="preserve"> la sediul Municipiului Sighișoara</w:t>
      </w:r>
      <w:r w:rsidR="00AA755C">
        <w:rPr>
          <w:sz w:val="24"/>
          <w:szCs w:val="24"/>
          <w:lang w:val="ro-RO" w:eastAsia="ro-RO"/>
        </w:rPr>
        <w:t xml:space="preserve">. Ofertele se înregistrează la Registratura Municipiului Sighișoara, </w:t>
      </w:r>
      <w:r w:rsidR="000F5E10" w:rsidRPr="002D183D">
        <w:rPr>
          <w:sz w:val="24"/>
          <w:szCs w:val="24"/>
          <w:lang w:val="ro-RO" w:eastAsia="ro-RO"/>
        </w:rPr>
        <w:t>în ordinea primirii lor, precizându-se data şi ora înregistrării acestora.</w:t>
      </w:r>
    </w:p>
    <w:p w:rsidR="00C3046B" w:rsidRDefault="002D36F5" w:rsidP="002D36F5">
      <w:pPr>
        <w:autoSpaceDE w:val="0"/>
        <w:autoSpaceDN w:val="0"/>
        <w:adjustRightInd w:val="0"/>
        <w:ind w:firstLine="720"/>
        <w:jc w:val="both"/>
        <w:rPr>
          <w:sz w:val="24"/>
          <w:szCs w:val="24"/>
          <w:lang w:val="ro-RO" w:eastAsia="ro-RO"/>
        </w:rPr>
      </w:pPr>
      <w:r>
        <w:rPr>
          <w:sz w:val="24"/>
          <w:szCs w:val="24"/>
          <w:lang w:val="ro-RO" w:eastAsia="ro-RO"/>
        </w:rPr>
        <w:t xml:space="preserve">3. </w:t>
      </w:r>
      <w:r w:rsidRPr="002D36F5">
        <w:rPr>
          <w:sz w:val="24"/>
          <w:szCs w:val="24"/>
          <w:lang w:val="ro-RO" w:eastAsia="ro-RO"/>
        </w:rPr>
        <w:t>Pe plicul exterior se va indica obiectul concesiunii pentru care este depusă oferta, astfel cum este precizat în caietul de sarcini, precum și numele sau denumirea ofertantului şi domiciliul sau sediul social al acestuia, după caz.</w:t>
      </w:r>
    </w:p>
    <w:p w:rsidR="000F5E10" w:rsidRPr="00F539D0" w:rsidRDefault="00C3046B" w:rsidP="002D36F5">
      <w:pPr>
        <w:autoSpaceDE w:val="0"/>
        <w:autoSpaceDN w:val="0"/>
        <w:adjustRightInd w:val="0"/>
        <w:ind w:firstLine="720"/>
        <w:jc w:val="both"/>
        <w:rPr>
          <w:sz w:val="24"/>
          <w:szCs w:val="24"/>
          <w:lang w:val="ro-RO" w:eastAsia="ro-RO"/>
        </w:rPr>
      </w:pPr>
      <w:r>
        <w:rPr>
          <w:sz w:val="24"/>
          <w:szCs w:val="24"/>
          <w:lang w:val="ro-RO" w:eastAsia="ro-RO"/>
        </w:rPr>
        <w:lastRenderedPageBreak/>
        <w:t xml:space="preserve">4. </w:t>
      </w:r>
      <w:r w:rsidR="000F5E10" w:rsidRPr="00F539D0">
        <w:rPr>
          <w:sz w:val="24"/>
          <w:szCs w:val="24"/>
          <w:lang w:val="ro-RO" w:eastAsia="ro-RO"/>
        </w:rPr>
        <w:t>Pe plicul interior, care conţine oferta propriu-zisă</w:t>
      </w:r>
      <w:r w:rsidR="0017090D" w:rsidRPr="00F539D0">
        <w:rPr>
          <w:sz w:val="24"/>
          <w:szCs w:val="24"/>
          <w:lang w:val="ro-RO" w:eastAsia="ro-RO"/>
        </w:rPr>
        <w:t xml:space="preserve"> și trebuie </w:t>
      </w:r>
      <w:r w:rsidR="0017090D" w:rsidRPr="00F539D0">
        <w:rPr>
          <w:b/>
          <w:sz w:val="24"/>
          <w:szCs w:val="24"/>
          <w:lang w:val="ro-RO" w:eastAsia="ro-RO"/>
        </w:rPr>
        <w:t>să fie sigilat</w:t>
      </w:r>
      <w:r w:rsidR="000F5E10" w:rsidRPr="00F539D0">
        <w:rPr>
          <w:sz w:val="24"/>
          <w:szCs w:val="24"/>
          <w:lang w:val="ro-RO" w:eastAsia="ro-RO"/>
        </w:rPr>
        <w:t>, se înscriu numele sau denumirea ofertantului, precum şi domiciliul sau sediul social al acestuia, după caz.</w:t>
      </w:r>
    </w:p>
    <w:p w:rsidR="000F5E10" w:rsidRPr="00C3046B" w:rsidRDefault="000F5E10" w:rsidP="00C3046B">
      <w:pPr>
        <w:pStyle w:val="ListParagraph"/>
        <w:numPr>
          <w:ilvl w:val="0"/>
          <w:numId w:val="6"/>
        </w:numPr>
        <w:rPr>
          <w:color w:val="000000"/>
          <w:sz w:val="24"/>
          <w:szCs w:val="24"/>
          <w:lang w:val="ro-RO"/>
        </w:rPr>
      </w:pPr>
      <w:r w:rsidRPr="00C3046B">
        <w:rPr>
          <w:color w:val="000000"/>
          <w:sz w:val="24"/>
          <w:szCs w:val="24"/>
          <w:lang w:val="ro-RO"/>
        </w:rPr>
        <w:t>Ofertele trebuie să îndeplinească următoarele condiții:</w:t>
      </w:r>
    </w:p>
    <w:p w:rsidR="000F5E10" w:rsidRPr="002D183D" w:rsidRDefault="000F5E10" w:rsidP="000F5E10">
      <w:pPr>
        <w:numPr>
          <w:ilvl w:val="1"/>
          <w:numId w:val="3"/>
        </w:numPr>
        <w:rPr>
          <w:color w:val="000000"/>
          <w:sz w:val="24"/>
          <w:szCs w:val="24"/>
          <w:lang w:val="ro-RO"/>
        </w:rPr>
      </w:pPr>
      <w:r w:rsidRPr="002D183D">
        <w:rPr>
          <w:color w:val="000000"/>
          <w:sz w:val="24"/>
          <w:szCs w:val="24"/>
          <w:lang w:val="ro-RO"/>
        </w:rPr>
        <w:t xml:space="preserve">fiecare participant poate depune doar </w:t>
      </w:r>
      <w:r>
        <w:rPr>
          <w:color w:val="000000"/>
          <w:sz w:val="24"/>
          <w:szCs w:val="24"/>
          <w:lang w:val="ro-RO"/>
        </w:rPr>
        <w:t>o singură</w:t>
      </w:r>
      <w:r w:rsidRPr="002D183D">
        <w:rPr>
          <w:color w:val="000000"/>
          <w:sz w:val="24"/>
          <w:szCs w:val="24"/>
          <w:lang w:val="ro-RO"/>
        </w:rPr>
        <w:t xml:space="preserve"> ofert</w:t>
      </w:r>
      <w:r>
        <w:rPr>
          <w:color w:val="000000"/>
          <w:sz w:val="24"/>
          <w:szCs w:val="24"/>
          <w:lang w:val="ro-RO"/>
        </w:rPr>
        <w:t>ă</w:t>
      </w:r>
      <w:r w:rsidRPr="002D183D">
        <w:rPr>
          <w:color w:val="000000"/>
          <w:sz w:val="24"/>
          <w:szCs w:val="24"/>
          <w:lang w:val="ro-RO"/>
        </w:rPr>
        <w:t>;</w:t>
      </w:r>
    </w:p>
    <w:p w:rsidR="000F5E10" w:rsidRPr="002D183D" w:rsidRDefault="000F5E10" w:rsidP="000F5E10">
      <w:pPr>
        <w:numPr>
          <w:ilvl w:val="1"/>
          <w:numId w:val="3"/>
        </w:numPr>
        <w:tabs>
          <w:tab w:val="clear" w:pos="1440"/>
          <w:tab w:val="num" w:pos="0"/>
        </w:tabs>
        <w:ind w:left="0" w:firstLine="1080"/>
        <w:jc w:val="both"/>
        <w:rPr>
          <w:sz w:val="24"/>
          <w:szCs w:val="24"/>
          <w:lang w:val="ro-RO"/>
        </w:rPr>
      </w:pPr>
      <w:r>
        <w:rPr>
          <w:color w:val="000000"/>
          <w:sz w:val="24"/>
          <w:szCs w:val="24"/>
          <w:lang w:val="ro-RO"/>
        </w:rPr>
        <w:t>ofertele primite ș</w:t>
      </w:r>
      <w:r w:rsidRPr="002D183D">
        <w:rPr>
          <w:color w:val="000000"/>
          <w:sz w:val="24"/>
          <w:szCs w:val="24"/>
          <w:lang w:val="ro-RO"/>
        </w:rPr>
        <w:t>i înregistrate după termenul limită de depunere sau depuse la o altă adresă decât cea menţionată vor fi excluse din licitaţie şi vor fi înapoiate ofertanţilor</w:t>
      </w:r>
      <w:r w:rsidR="0017090D">
        <w:rPr>
          <w:color w:val="000000"/>
          <w:sz w:val="24"/>
          <w:szCs w:val="24"/>
          <w:lang w:val="ro-RO"/>
        </w:rPr>
        <w:t>,</w:t>
      </w:r>
      <w:r w:rsidRPr="002D183D">
        <w:rPr>
          <w:color w:val="000000"/>
          <w:sz w:val="24"/>
          <w:szCs w:val="24"/>
          <w:lang w:val="ro-RO"/>
        </w:rPr>
        <w:t xml:space="preserve"> fără a fi deschise</w:t>
      </w:r>
      <w:r w:rsidRPr="002D183D">
        <w:rPr>
          <w:sz w:val="24"/>
          <w:szCs w:val="24"/>
          <w:lang w:val="ro-RO"/>
        </w:rPr>
        <w:t>;</w:t>
      </w:r>
    </w:p>
    <w:p w:rsidR="000F5E10" w:rsidRPr="002D183D" w:rsidRDefault="000F5E10" w:rsidP="000F5E10">
      <w:pPr>
        <w:jc w:val="both"/>
        <w:rPr>
          <w:color w:val="000000"/>
          <w:sz w:val="24"/>
          <w:szCs w:val="24"/>
          <w:lang w:val="ro-RO"/>
        </w:rPr>
      </w:pPr>
    </w:p>
    <w:p w:rsidR="000F5E10" w:rsidRPr="007A6FA8" w:rsidRDefault="000F5E10" w:rsidP="000F5E10">
      <w:pPr>
        <w:ind w:right="113"/>
        <w:jc w:val="both"/>
        <w:rPr>
          <w:b/>
          <w:sz w:val="24"/>
          <w:szCs w:val="24"/>
          <w:u w:val="single"/>
        </w:rPr>
      </w:pPr>
      <w:r w:rsidRPr="007A6FA8">
        <w:rPr>
          <w:b/>
          <w:sz w:val="24"/>
          <w:szCs w:val="24"/>
          <w:u w:val="single"/>
        </w:rPr>
        <w:t>6. Instrucţiuni privind conţinutul ofertelor</w:t>
      </w:r>
    </w:p>
    <w:p w:rsidR="000F5E10" w:rsidRPr="002D183D" w:rsidRDefault="000F5E10" w:rsidP="000F5E10">
      <w:pPr>
        <w:ind w:right="113" w:firstLine="709"/>
        <w:jc w:val="both"/>
        <w:rPr>
          <w:sz w:val="24"/>
          <w:szCs w:val="24"/>
          <w:lang w:val="fr-FR"/>
        </w:rPr>
      </w:pPr>
      <w:r w:rsidRPr="002D183D">
        <w:rPr>
          <w:sz w:val="24"/>
          <w:szCs w:val="24"/>
          <w:lang w:val="fr-FR"/>
        </w:rPr>
        <w:t>Oferta va cuprinde două secţiuni distincte:</w:t>
      </w:r>
    </w:p>
    <w:p w:rsidR="000F5E10" w:rsidRPr="002D183D" w:rsidRDefault="000F5E10" w:rsidP="000F5E10">
      <w:pPr>
        <w:ind w:right="113"/>
        <w:jc w:val="both"/>
        <w:rPr>
          <w:sz w:val="24"/>
          <w:szCs w:val="24"/>
          <w:lang w:val="fr-FR"/>
        </w:rPr>
      </w:pPr>
      <w:r w:rsidRPr="002D183D">
        <w:rPr>
          <w:sz w:val="24"/>
          <w:szCs w:val="24"/>
          <w:lang w:val="fr-FR"/>
        </w:rPr>
        <w:t>1</w:t>
      </w:r>
      <w:r w:rsidR="0003764F">
        <w:rPr>
          <w:sz w:val="24"/>
          <w:szCs w:val="24"/>
          <w:lang w:val="fr-FR"/>
        </w:rPr>
        <w:t>.</w:t>
      </w:r>
      <w:r w:rsidRPr="002D183D">
        <w:rPr>
          <w:sz w:val="24"/>
          <w:szCs w:val="24"/>
          <w:lang w:val="fr-FR"/>
        </w:rPr>
        <w:t xml:space="preserve">  Oferta de capabilitate şi eligibilitate.</w:t>
      </w:r>
    </w:p>
    <w:p w:rsidR="000F5E10" w:rsidRPr="002D183D" w:rsidRDefault="000F5E10" w:rsidP="000F5E10">
      <w:pPr>
        <w:ind w:right="113"/>
        <w:jc w:val="both"/>
        <w:rPr>
          <w:sz w:val="24"/>
          <w:szCs w:val="24"/>
          <w:lang w:val="fr-FR"/>
        </w:rPr>
      </w:pPr>
      <w:r w:rsidRPr="002D183D">
        <w:rPr>
          <w:sz w:val="24"/>
          <w:szCs w:val="24"/>
          <w:lang w:val="fr-FR"/>
        </w:rPr>
        <w:t>2</w:t>
      </w:r>
      <w:r w:rsidR="0003764F">
        <w:rPr>
          <w:sz w:val="24"/>
          <w:szCs w:val="24"/>
          <w:lang w:val="fr-FR"/>
        </w:rPr>
        <w:t>.</w:t>
      </w:r>
      <w:r w:rsidRPr="002D183D">
        <w:rPr>
          <w:sz w:val="24"/>
          <w:szCs w:val="24"/>
          <w:lang w:val="fr-FR"/>
        </w:rPr>
        <w:t xml:space="preserve">  Oferta tehnică și financiară.</w:t>
      </w:r>
    </w:p>
    <w:p w:rsidR="000F5E10" w:rsidRDefault="000F5E10" w:rsidP="000F5E10">
      <w:pPr>
        <w:pStyle w:val="BodyText"/>
        <w:tabs>
          <w:tab w:val="left" w:pos="540"/>
        </w:tabs>
        <w:ind w:right="113" w:firstLine="720"/>
        <w:jc w:val="both"/>
        <w:rPr>
          <w:sz w:val="24"/>
          <w:szCs w:val="24"/>
          <w:lang w:val="ro-RO"/>
        </w:rPr>
      </w:pPr>
      <w:r w:rsidRPr="002D183D">
        <w:rPr>
          <w:sz w:val="24"/>
          <w:szCs w:val="24"/>
          <w:lang w:val="ro-RO"/>
        </w:rPr>
        <w:t>În vederea participării la licitaţie, persoanele interesate vor întocmi şi vor depune următoarele acte:</w:t>
      </w:r>
    </w:p>
    <w:p w:rsidR="000F5E10" w:rsidRPr="002D183D" w:rsidRDefault="000F5E10" w:rsidP="000F5E10">
      <w:pPr>
        <w:ind w:right="113" w:firstLine="709"/>
        <w:jc w:val="both"/>
        <w:rPr>
          <w:sz w:val="24"/>
          <w:szCs w:val="24"/>
          <w:lang w:val="fr-FR"/>
        </w:rPr>
      </w:pPr>
      <w:r w:rsidRPr="0003764F">
        <w:rPr>
          <w:b/>
          <w:sz w:val="24"/>
          <w:szCs w:val="24"/>
          <w:lang w:val="fr-FR"/>
        </w:rPr>
        <w:t>6.1</w:t>
      </w:r>
      <w:r w:rsidR="0003764F" w:rsidRPr="0003764F">
        <w:rPr>
          <w:b/>
          <w:sz w:val="24"/>
          <w:szCs w:val="24"/>
          <w:lang w:val="fr-FR"/>
        </w:rPr>
        <w:t>.</w:t>
      </w:r>
      <w:r w:rsidRPr="002D183D">
        <w:rPr>
          <w:sz w:val="24"/>
          <w:szCs w:val="24"/>
          <w:lang w:val="fr-FR"/>
        </w:rPr>
        <w:t xml:space="preserve">  </w:t>
      </w:r>
      <w:r w:rsidRPr="00D152D9">
        <w:rPr>
          <w:b/>
          <w:sz w:val="24"/>
          <w:szCs w:val="24"/>
          <w:lang w:val="fr-FR"/>
        </w:rPr>
        <w:t>Oferta de capabilitate şi eligibilitate va cuprinde:</w:t>
      </w:r>
    </w:p>
    <w:p w:rsidR="008E7880" w:rsidRDefault="008E7880" w:rsidP="001335D2">
      <w:pPr>
        <w:pStyle w:val="BodyText"/>
        <w:tabs>
          <w:tab w:val="left" w:pos="540"/>
        </w:tabs>
        <w:ind w:right="113" w:firstLine="720"/>
        <w:jc w:val="both"/>
        <w:rPr>
          <w:sz w:val="24"/>
          <w:szCs w:val="24"/>
          <w:lang w:val="ro-RO"/>
        </w:rPr>
      </w:pPr>
      <w:r>
        <w:rPr>
          <w:sz w:val="24"/>
          <w:szCs w:val="24"/>
          <w:lang w:val="ro-RO"/>
        </w:rPr>
        <w:t>1</w:t>
      </w:r>
      <w:r w:rsidR="001335D2">
        <w:rPr>
          <w:sz w:val="24"/>
          <w:szCs w:val="24"/>
          <w:lang w:val="ro-RO"/>
        </w:rPr>
        <w:t>.</w:t>
      </w:r>
      <w:r w:rsidR="0083158A">
        <w:rPr>
          <w:sz w:val="24"/>
          <w:szCs w:val="24"/>
          <w:lang w:val="ro-RO"/>
        </w:rPr>
        <w:t xml:space="preserve"> </w:t>
      </w:r>
      <w:r w:rsidRPr="002D183D">
        <w:rPr>
          <w:sz w:val="24"/>
          <w:szCs w:val="24"/>
          <w:lang w:val="ro-RO"/>
        </w:rPr>
        <w:t>Informaţii privind ofertantul</w:t>
      </w:r>
      <w:r>
        <w:rPr>
          <w:sz w:val="24"/>
          <w:szCs w:val="24"/>
          <w:lang w:val="ro-RO"/>
        </w:rPr>
        <w:t>,</w:t>
      </w:r>
      <w:r w:rsidRPr="002D183D">
        <w:rPr>
          <w:sz w:val="24"/>
          <w:szCs w:val="24"/>
          <w:lang w:val="ro-RO"/>
        </w:rPr>
        <w:t xml:space="preserve"> urmând a se descrie structura organizatorică a ofertantului şi a se fa</w:t>
      </w:r>
      <w:r>
        <w:rPr>
          <w:sz w:val="24"/>
          <w:szCs w:val="24"/>
          <w:lang w:val="ro-RO"/>
        </w:rPr>
        <w:t xml:space="preserve">ce referire la </w:t>
      </w:r>
      <w:r w:rsidRPr="00EA6ACE">
        <w:rPr>
          <w:sz w:val="24"/>
          <w:szCs w:val="24"/>
          <w:lang w:val="ro-RO"/>
        </w:rPr>
        <w:t>capitalul social</w:t>
      </w:r>
      <w:r>
        <w:rPr>
          <w:sz w:val="24"/>
          <w:szCs w:val="24"/>
          <w:lang w:val="ro-RO"/>
        </w:rPr>
        <w:t>, conform anexei nr.</w:t>
      </w:r>
      <w:r w:rsidRPr="00EA6ACE">
        <w:rPr>
          <w:sz w:val="24"/>
          <w:szCs w:val="24"/>
          <w:lang w:val="ro-RO"/>
        </w:rPr>
        <w:t xml:space="preserve"> 1</w:t>
      </w:r>
      <w:r>
        <w:rPr>
          <w:sz w:val="24"/>
          <w:szCs w:val="24"/>
          <w:lang w:val="ro-RO"/>
        </w:rPr>
        <w:t xml:space="preserve"> la prezentele instrucțiuni</w:t>
      </w:r>
      <w:r w:rsidR="0083158A">
        <w:rPr>
          <w:sz w:val="24"/>
          <w:szCs w:val="24"/>
          <w:lang w:val="ro-RO"/>
        </w:rPr>
        <w:t xml:space="preserve"> – </w:t>
      </w:r>
      <w:r w:rsidR="001335D2">
        <w:rPr>
          <w:sz w:val="24"/>
          <w:szCs w:val="24"/>
          <w:lang w:val="ro-RO"/>
        </w:rPr>
        <w:t xml:space="preserve">doar </w:t>
      </w:r>
      <w:r w:rsidR="0083158A">
        <w:rPr>
          <w:sz w:val="24"/>
          <w:szCs w:val="24"/>
          <w:lang w:val="ro-RO"/>
        </w:rPr>
        <w:t>în cazul ofertanților persoane juridice.</w:t>
      </w:r>
    </w:p>
    <w:p w:rsidR="0019780C" w:rsidRDefault="008E7880" w:rsidP="00641D0C">
      <w:pPr>
        <w:ind w:right="113" w:firstLine="706"/>
        <w:jc w:val="both"/>
        <w:rPr>
          <w:sz w:val="24"/>
          <w:szCs w:val="24"/>
          <w:lang w:val="ro-RO"/>
        </w:rPr>
      </w:pPr>
      <w:r>
        <w:rPr>
          <w:sz w:val="24"/>
          <w:szCs w:val="24"/>
          <w:lang w:val="ro-RO"/>
        </w:rPr>
        <w:t>2</w:t>
      </w:r>
      <w:r w:rsidR="000F5E10" w:rsidRPr="002D183D">
        <w:rPr>
          <w:sz w:val="24"/>
          <w:szCs w:val="24"/>
          <w:lang w:val="ro-RO"/>
        </w:rPr>
        <w:t>.</w:t>
      </w:r>
      <w:r w:rsidR="007C5394">
        <w:rPr>
          <w:sz w:val="24"/>
          <w:szCs w:val="24"/>
          <w:lang w:val="ro-RO"/>
        </w:rPr>
        <w:t xml:space="preserve"> </w:t>
      </w:r>
      <w:r w:rsidR="001335D2">
        <w:rPr>
          <w:sz w:val="24"/>
          <w:szCs w:val="24"/>
          <w:lang w:val="ro-RO"/>
        </w:rPr>
        <w:t xml:space="preserve">a) </w:t>
      </w:r>
      <w:r w:rsidR="000F5E10" w:rsidRPr="002D183D">
        <w:rPr>
          <w:sz w:val="24"/>
          <w:szCs w:val="24"/>
          <w:lang w:val="ro-RO"/>
        </w:rPr>
        <w:t>Certificatul de înmatriculare la Registrul Comerţului</w:t>
      </w:r>
      <w:r w:rsidR="0019780C">
        <w:rPr>
          <w:sz w:val="24"/>
          <w:szCs w:val="24"/>
          <w:lang w:val="ro-RO"/>
        </w:rPr>
        <w:t xml:space="preserve"> (</w:t>
      </w:r>
      <w:r w:rsidR="001335D2">
        <w:rPr>
          <w:sz w:val="24"/>
          <w:szCs w:val="24"/>
          <w:lang w:val="ro-RO"/>
        </w:rPr>
        <w:t>în cazul ofertanților persoane juridice</w:t>
      </w:r>
      <w:r w:rsidR="0019780C">
        <w:rPr>
          <w:sz w:val="24"/>
          <w:szCs w:val="24"/>
          <w:lang w:val="ro-RO"/>
        </w:rPr>
        <w:t>)</w:t>
      </w:r>
      <w:r w:rsidR="000F5E10" w:rsidRPr="002D183D">
        <w:rPr>
          <w:sz w:val="24"/>
          <w:szCs w:val="24"/>
          <w:lang w:val="ro-RO"/>
        </w:rPr>
        <w:t xml:space="preserve">. </w:t>
      </w:r>
    </w:p>
    <w:p w:rsidR="000F5E10" w:rsidRDefault="000F5E10" w:rsidP="00641D0C">
      <w:pPr>
        <w:ind w:right="113" w:firstLine="706"/>
        <w:jc w:val="both"/>
        <w:rPr>
          <w:sz w:val="24"/>
          <w:szCs w:val="24"/>
          <w:lang w:val="fr-FR"/>
        </w:rPr>
      </w:pPr>
      <w:r w:rsidRPr="002D183D">
        <w:rPr>
          <w:sz w:val="24"/>
          <w:szCs w:val="24"/>
          <w:lang w:val="ro-RO"/>
        </w:rPr>
        <w:t>Pentru persoanele juridice străine se vor prezenta docum</w:t>
      </w:r>
      <w:r w:rsidRPr="002D183D">
        <w:rPr>
          <w:sz w:val="24"/>
          <w:szCs w:val="24"/>
          <w:lang w:val="fr-FR"/>
        </w:rPr>
        <w:t xml:space="preserve">ente edificatoare care să dovedească o formă de înregistrare ca persoană juridică, în conformitate cu prevederile legale din ţara în care ofertantul este rezident. </w:t>
      </w:r>
    </w:p>
    <w:p w:rsidR="001335D2" w:rsidRDefault="001335D2" w:rsidP="00641D0C">
      <w:pPr>
        <w:ind w:right="113" w:firstLine="706"/>
        <w:jc w:val="both"/>
        <w:rPr>
          <w:sz w:val="24"/>
          <w:szCs w:val="24"/>
          <w:lang w:val="fr-FR"/>
        </w:rPr>
      </w:pPr>
      <w:r>
        <w:rPr>
          <w:sz w:val="24"/>
          <w:szCs w:val="24"/>
          <w:lang w:val="fr-FR"/>
        </w:rPr>
        <w:t xml:space="preserve">b) Copie carte de identitate - </w:t>
      </w:r>
      <w:r>
        <w:rPr>
          <w:sz w:val="24"/>
          <w:szCs w:val="24"/>
          <w:lang w:val="ro-RO"/>
        </w:rPr>
        <w:t xml:space="preserve">în cazul ofertanților persoane </w:t>
      </w:r>
      <w:r w:rsidR="005173F4">
        <w:rPr>
          <w:sz w:val="24"/>
          <w:szCs w:val="24"/>
          <w:lang w:val="ro-RO"/>
        </w:rPr>
        <w:t>fizice.</w:t>
      </w:r>
    </w:p>
    <w:p w:rsidR="008E7880" w:rsidRPr="00B34AA0" w:rsidRDefault="008E7880" w:rsidP="00641D0C">
      <w:pPr>
        <w:pStyle w:val="NoSpacing1"/>
        <w:spacing w:after="0" w:line="240" w:lineRule="auto"/>
        <w:ind w:firstLine="706"/>
        <w:jc w:val="both"/>
        <w:rPr>
          <w:rFonts w:ascii="Times New Roman" w:hAnsi="Times New Roman"/>
          <w:sz w:val="24"/>
          <w:szCs w:val="24"/>
        </w:rPr>
      </w:pPr>
      <w:r>
        <w:rPr>
          <w:rFonts w:ascii="Times New Roman" w:hAnsi="Times New Roman"/>
          <w:sz w:val="24"/>
          <w:szCs w:val="24"/>
          <w:lang w:val="fr-FR"/>
        </w:rPr>
        <w:t>3</w:t>
      </w:r>
      <w:r w:rsidRPr="00B34AA0">
        <w:rPr>
          <w:rFonts w:ascii="Times New Roman" w:hAnsi="Times New Roman"/>
          <w:sz w:val="24"/>
          <w:szCs w:val="24"/>
          <w:lang w:val="fr-FR"/>
        </w:rPr>
        <w:t xml:space="preserve">. </w:t>
      </w:r>
      <w:r w:rsidRPr="00B34AA0">
        <w:rPr>
          <w:rFonts w:ascii="Times New Roman" w:hAnsi="Times New Roman"/>
          <w:sz w:val="24"/>
          <w:szCs w:val="24"/>
        </w:rPr>
        <w:t>Certificat de participare la licitație cu oferta independentă</w:t>
      </w:r>
      <w:r>
        <w:rPr>
          <w:rFonts w:ascii="Times New Roman" w:hAnsi="Times New Roman"/>
          <w:sz w:val="24"/>
          <w:szCs w:val="24"/>
        </w:rPr>
        <w:t>, conform anexei nr. 2 la prezentele instrucțiuni.</w:t>
      </w:r>
    </w:p>
    <w:p w:rsidR="000F5E10" w:rsidRPr="002D183D" w:rsidRDefault="008E7880" w:rsidP="00641D0C">
      <w:pPr>
        <w:ind w:right="113" w:firstLine="706"/>
        <w:jc w:val="both"/>
        <w:rPr>
          <w:sz w:val="24"/>
          <w:szCs w:val="24"/>
          <w:lang w:val="fr-FR"/>
        </w:rPr>
      </w:pPr>
      <w:r>
        <w:rPr>
          <w:sz w:val="24"/>
          <w:szCs w:val="24"/>
          <w:lang w:val="fr-FR"/>
        </w:rPr>
        <w:t>4</w:t>
      </w:r>
      <w:r w:rsidR="000F5E10" w:rsidRPr="002D183D">
        <w:rPr>
          <w:sz w:val="24"/>
          <w:szCs w:val="24"/>
          <w:lang w:val="fr-FR"/>
        </w:rPr>
        <w:t>. Declaraţie de participare, semnată de ofertant, fără îngroşări, ştersături sau modificări, prin care ofertantul se agajează să menţină oferta pentru un  termen de 60 zile de la depunerea ei şi care constiuie o promisiune de a contracta în situaţia în care acesta va fi declarat câştigător</w:t>
      </w:r>
      <w:r w:rsidR="00B83B8E">
        <w:rPr>
          <w:sz w:val="24"/>
          <w:szCs w:val="24"/>
          <w:lang w:val="fr-FR"/>
        </w:rPr>
        <w:t>, conform anexei nr. 3 la prezentele instrucțiuni</w:t>
      </w:r>
      <w:r w:rsidR="000F5E10" w:rsidRPr="002D183D">
        <w:rPr>
          <w:sz w:val="24"/>
          <w:szCs w:val="24"/>
          <w:lang w:val="fr-FR"/>
        </w:rPr>
        <w:t>.</w:t>
      </w:r>
    </w:p>
    <w:p w:rsidR="000F5E10" w:rsidRPr="002D183D" w:rsidRDefault="000F5E10" w:rsidP="000F5E10">
      <w:pPr>
        <w:pStyle w:val="BodyText"/>
        <w:tabs>
          <w:tab w:val="left" w:pos="540"/>
        </w:tabs>
        <w:ind w:right="113" w:firstLine="720"/>
        <w:jc w:val="both"/>
        <w:rPr>
          <w:sz w:val="24"/>
          <w:szCs w:val="24"/>
          <w:lang w:val="ro-RO"/>
        </w:rPr>
      </w:pPr>
      <w:r w:rsidRPr="002D183D">
        <w:rPr>
          <w:sz w:val="24"/>
          <w:szCs w:val="24"/>
          <w:lang w:val="ro-RO"/>
        </w:rPr>
        <w:t>Declaraţia de participare se semnează de către persoana desemnată din cadrul asocierii pentru a-i reprezenta în raporturile cu autoritatea contractantă, î</w:t>
      </w:r>
      <w:r>
        <w:rPr>
          <w:sz w:val="24"/>
          <w:szCs w:val="24"/>
          <w:lang w:val="ro-RO"/>
        </w:rPr>
        <w:t>n calitate de lider de asociere</w:t>
      </w:r>
      <w:r w:rsidR="008C2D35">
        <w:rPr>
          <w:sz w:val="24"/>
          <w:szCs w:val="24"/>
          <w:lang w:val="ro-RO"/>
        </w:rPr>
        <w:t xml:space="preserve"> </w:t>
      </w:r>
      <w:r w:rsidRPr="002D183D">
        <w:rPr>
          <w:sz w:val="24"/>
          <w:szCs w:val="24"/>
          <w:lang w:val="ro-RO"/>
        </w:rPr>
        <w:t>(dacă este cazul)</w:t>
      </w:r>
      <w:r>
        <w:rPr>
          <w:sz w:val="24"/>
          <w:szCs w:val="24"/>
          <w:lang w:val="ro-RO"/>
        </w:rPr>
        <w:t>.</w:t>
      </w:r>
    </w:p>
    <w:p w:rsidR="000F5E10" w:rsidRPr="002D183D" w:rsidRDefault="008E7880" w:rsidP="000F5E10">
      <w:pPr>
        <w:pStyle w:val="BodyText"/>
        <w:tabs>
          <w:tab w:val="left" w:pos="540"/>
        </w:tabs>
        <w:ind w:right="113" w:firstLine="720"/>
        <w:jc w:val="both"/>
        <w:rPr>
          <w:sz w:val="24"/>
          <w:szCs w:val="24"/>
          <w:lang w:val="ro-RO"/>
        </w:rPr>
      </w:pPr>
      <w:r>
        <w:rPr>
          <w:sz w:val="24"/>
          <w:szCs w:val="24"/>
          <w:lang w:val="ro-RO"/>
        </w:rPr>
        <w:t>5</w:t>
      </w:r>
      <w:r w:rsidR="000F5E10" w:rsidRPr="002D183D">
        <w:rPr>
          <w:sz w:val="24"/>
          <w:szCs w:val="24"/>
          <w:lang w:val="ro-RO"/>
        </w:rPr>
        <w:t>.</w:t>
      </w:r>
      <w:r w:rsidR="007C5394">
        <w:rPr>
          <w:sz w:val="24"/>
          <w:szCs w:val="24"/>
          <w:lang w:val="ro-RO"/>
        </w:rPr>
        <w:t xml:space="preserve"> </w:t>
      </w:r>
      <w:r w:rsidR="000F5E10" w:rsidRPr="002D183D">
        <w:rPr>
          <w:sz w:val="24"/>
          <w:szCs w:val="24"/>
          <w:lang w:val="ro-RO"/>
        </w:rPr>
        <w:t>Împuternicire scrisă prin care reprezentantul legal al ofertantului deleagă reprezentarea la prezenta procedură unei persoane, autorizând-o să semneze act</w:t>
      </w:r>
      <w:r w:rsidR="000F5E10">
        <w:rPr>
          <w:sz w:val="24"/>
          <w:szCs w:val="24"/>
          <w:lang w:val="ro-RO"/>
        </w:rPr>
        <w:t>ele încheiate cu această ocazie</w:t>
      </w:r>
      <w:r w:rsidR="008C2D35">
        <w:rPr>
          <w:sz w:val="24"/>
          <w:szCs w:val="24"/>
          <w:lang w:val="ro-RO"/>
        </w:rPr>
        <w:t xml:space="preserve"> </w:t>
      </w:r>
      <w:r w:rsidR="000F5E10" w:rsidRPr="002D183D">
        <w:rPr>
          <w:sz w:val="24"/>
          <w:szCs w:val="24"/>
          <w:lang w:val="ro-RO"/>
        </w:rPr>
        <w:t>(dacă este cazul)</w:t>
      </w:r>
      <w:r w:rsidR="000F5E10">
        <w:rPr>
          <w:sz w:val="24"/>
          <w:szCs w:val="24"/>
          <w:lang w:val="ro-RO"/>
        </w:rPr>
        <w:t>.</w:t>
      </w:r>
    </w:p>
    <w:p w:rsidR="000F5E10" w:rsidRPr="002D183D" w:rsidRDefault="00FA7D8A" w:rsidP="000F5E10">
      <w:pPr>
        <w:ind w:right="113" w:firstLine="709"/>
        <w:jc w:val="both"/>
        <w:rPr>
          <w:sz w:val="24"/>
          <w:szCs w:val="24"/>
          <w:lang w:val="ro-RO"/>
        </w:rPr>
      </w:pPr>
      <w:r>
        <w:rPr>
          <w:sz w:val="24"/>
          <w:szCs w:val="24"/>
          <w:lang w:val="ro-RO"/>
        </w:rPr>
        <w:t>6</w:t>
      </w:r>
      <w:r w:rsidR="000F5E10" w:rsidRPr="002D183D">
        <w:rPr>
          <w:sz w:val="24"/>
          <w:szCs w:val="24"/>
          <w:lang w:val="ro-RO"/>
        </w:rPr>
        <w:t>.</w:t>
      </w:r>
      <w:r w:rsidR="007C5394">
        <w:rPr>
          <w:sz w:val="24"/>
          <w:szCs w:val="24"/>
          <w:lang w:val="ro-RO"/>
        </w:rPr>
        <w:t xml:space="preserve"> </w:t>
      </w:r>
      <w:r w:rsidR="000F5E10" w:rsidRPr="002D183D">
        <w:rPr>
          <w:sz w:val="24"/>
          <w:szCs w:val="24"/>
          <w:lang w:val="ro-RO"/>
        </w:rPr>
        <w:t>C</w:t>
      </w:r>
      <w:r w:rsidR="000F5E10" w:rsidRPr="002D183D">
        <w:rPr>
          <w:bCs/>
          <w:color w:val="000000"/>
          <w:sz w:val="24"/>
          <w:szCs w:val="24"/>
          <w:lang w:val="ro-RO"/>
        </w:rPr>
        <w:t>ertificat de atestare fiscală emis de Direcţia Generala a Finanţelor Publice, valabil la data deschiderii ofertelor, din care să reiasă faptul că ofertantul nu are obligaţii restante de plata faţă de bugetul general consolidat al statului</w:t>
      </w:r>
      <w:r w:rsidR="000F5E10" w:rsidRPr="002D183D">
        <w:rPr>
          <w:sz w:val="24"/>
          <w:szCs w:val="24"/>
          <w:lang w:val="ro-RO"/>
        </w:rPr>
        <w:t>.</w:t>
      </w:r>
    </w:p>
    <w:p w:rsidR="000F5E10" w:rsidRPr="002D183D" w:rsidRDefault="00FA7D8A" w:rsidP="000F5E10">
      <w:pPr>
        <w:ind w:firstLine="709"/>
        <w:jc w:val="both"/>
        <w:rPr>
          <w:bCs/>
          <w:color w:val="000000"/>
          <w:sz w:val="24"/>
          <w:szCs w:val="24"/>
          <w:lang w:val="ro-RO"/>
        </w:rPr>
      </w:pPr>
      <w:r>
        <w:rPr>
          <w:sz w:val="24"/>
          <w:szCs w:val="24"/>
          <w:lang w:val="ro-RO"/>
        </w:rPr>
        <w:t>7</w:t>
      </w:r>
      <w:r w:rsidR="000F5E10" w:rsidRPr="002D183D">
        <w:rPr>
          <w:sz w:val="24"/>
          <w:szCs w:val="24"/>
          <w:lang w:val="ro-RO"/>
        </w:rPr>
        <w:t>.</w:t>
      </w:r>
      <w:r w:rsidR="007C5394">
        <w:rPr>
          <w:sz w:val="24"/>
          <w:szCs w:val="24"/>
          <w:lang w:val="ro-RO"/>
        </w:rPr>
        <w:t xml:space="preserve"> </w:t>
      </w:r>
      <w:r w:rsidR="000F5E10" w:rsidRPr="002D183D">
        <w:rPr>
          <w:sz w:val="24"/>
          <w:szCs w:val="24"/>
          <w:lang w:val="ro-RO"/>
        </w:rPr>
        <w:t>C</w:t>
      </w:r>
      <w:r w:rsidR="000F5E10" w:rsidRPr="002D183D">
        <w:rPr>
          <w:bCs/>
          <w:color w:val="000000"/>
          <w:sz w:val="24"/>
          <w:szCs w:val="24"/>
          <w:lang w:val="ro-RO"/>
        </w:rPr>
        <w:t>ertificat de atestare fis</w:t>
      </w:r>
      <w:r w:rsidR="003A4D3B">
        <w:rPr>
          <w:bCs/>
          <w:color w:val="000000"/>
          <w:sz w:val="24"/>
          <w:szCs w:val="24"/>
          <w:lang w:val="ro-RO"/>
        </w:rPr>
        <w:t>cală emis de primăria în raza că</w:t>
      </w:r>
      <w:r w:rsidR="000F5E10" w:rsidRPr="002D183D">
        <w:rPr>
          <w:bCs/>
          <w:color w:val="000000"/>
          <w:sz w:val="24"/>
          <w:szCs w:val="24"/>
          <w:lang w:val="ro-RO"/>
        </w:rPr>
        <w:t>reia ofertantul îşi desfăşoară activitatea, valabil la data deschiderii ofertelor, din care să reiasă faptul că ofertantul nu</w:t>
      </w:r>
      <w:r w:rsidR="000F5E10">
        <w:rPr>
          <w:bCs/>
          <w:color w:val="000000"/>
          <w:sz w:val="24"/>
          <w:szCs w:val="24"/>
          <w:lang w:val="ro-RO"/>
        </w:rPr>
        <w:t xml:space="preserve"> are obligaţii restante de plată</w:t>
      </w:r>
      <w:r w:rsidR="000F5E10" w:rsidRPr="002D183D">
        <w:rPr>
          <w:bCs/>
          <w:color w:val="000000"/>
          <w:sz w:val="24"/>
          <w:szCs w:val="24"/>
          <w:lang w:val="ro-RO"/>
        </w:rPr>
        <w:t xml:space="preserve"> faţă de bugetul local. </w:t>
      </w:r>
    </w:p>
    <w:p w:rsidR="000F5E10" w:rsidRDefault="00FA7D8A" w:rsidP="000F5E10">
      <w:pPr>
        <w:ind w:right="113" w:firstLine="709"/>
        <w:jc w:val="both"/>
        <w:rPr>
          <w:sz w:val="24"/>
          <w:szCs w:val="24"/>
          <w:lang w:val="fr-FR"/>
        </w:rPr>
      </w:pPr>
      <w:r>
        <w:rPr>
          <w:sz w:val="24"/>
          <w:szCs w:val="24"/>
          <w:lang w:val="fr-FR"/>
        </w:rPr>
        <w:t>8</w:t>
      </w:r>
      <w:r w:rsidR="000F5E10" w:rsidRPr="002D183D">
        <w:rPr>
          <w:sz w:val="24"/>
          <w:szCs w:val="24"/>
          <w:lang w:val="fr-FR"/>
        </w:rPr>
        <w:t>.</w:t>
      </w:r>
      <w:r w:rsidR="00692F2D">
        <w:rPr>
          <w:sz w:val="24"/>
          <w:szCs w:val="24"/>
          <w:lang w:val="fr-FR"/>
        </w:rPr>
        <w:t xml:space="preserve"> </w:t>
      </w:r>
      <w:r w:rsidR="000F5E10" w:rsidRPr="002D183D">
        <w:rPr>
          <w:sz w:val="24"/>
          <w:szCs w:val="24"/>
          <w:lang w:val="fr-FR"/>
        </w:rPr>
        <w:t xml:space="preserve">Dovada achitării </w:t>
      </w:r>
      <w:r w:rsidR="000F5E10">
        <w:rPr>
          <w:sz w:val="24"/>
          <w:szCs w:val="24"/>
          <w:lang w:val="fr-FR"/>
        </w:rPr>
        <w:t xml:space="preserve">taxei de participare, </w:t>
      </w:r>
      <w:proofErr w:type="gramStart"/>
      <w:r w:rsidR="000F5E10">
        <w:rPr>
          <w:sz w:val="24"/>
          <w:szCs w:val="24"/>
          <w:lang w:val="fr-FR"/>
        </w:rPr>
        <w:t>a</w:t>
      </w:r>
      <w:proofErr w:type="gramEnd"/>
      <w:r w:rsidR="000F5E10">
        <w:rPr>
          <w:sz w:val="24"/>
          <w:szCs w:val="24"/>
          <w:lang w:val="fr-FR"/>
        </w:rPr>
        <w:t xml:space="preserve"> contravalorii caietului de sarcini și a </w:t>
      </w:r>
      <w:r w:rsidR="000F5E10" w:rsidRPr="002D183D">
        <w:rPr>
          <w:sz w:val="24"/>
          <w:szCs w:val="24"/>
          <w:lang w:val="fr-FR"/>
        </w:rPr>
        <w:t>garanţiei de participare la licitaţie</w:t>
      </w:r>
      <w:r w:rsidR="00DE649F">
        <w:rPr>
          <w:sz w:val="24"/>
          <w:szCs w:val="24"/>
          <w:lang w:val="fr-FR"/>
        </w:rPr>
        <w:t xml:space="preserve"> menționate în caietul de sarcini</w:t>
      </w:r>
      <w:r w:rsidR="000F5E10" w:rsidRPr="002D183D">
        <w:rPr>
          <w:sz w:val="24"/>
          <w:szCs w:val="24"/>
          <w:lang w:val="fr-FR"/>
        </w:rPr>
        <w:t xml:space="preserve"> (copie)</w:t>
      </w:r>
      <w:r w:rsidR="000F5E10">
        <w:rPr>
          <w:sz w:val="24"/>
          <w:szCs w:val="24"/>
          <w:lang w:val="fr-FR"/>
        </w:rPr>
        <w:t>.</w:t>
      </w:r>
    </w:p>
    <w:p w:rsidR="00D152D9" w:rsidRDefault="00D152D9" w:rsidP="000F5E10">
      <w:pPr>
        <w:ind w:right="113" w:firstLine="709"/>
        <w:jc w:val="both"/>
        <w:rPr>
          <w:sz w:val="24"/>
          <w:szCs w:val="24"/>
          <w:lang w:val="fr-FR"/>
        </w:rPr>
      </w:pPr>
    </w:p>
    <w:p w:rsidR="00D152D9" w:rsidRDefault="00D152D9" w:rsidP="00D152D9">
      <w:pPr>
        <w:pStyle w:val="BodyText"/>
        <w:tabs>
          <w:tab w:val="left" w:pos="540"/>
        </w:tabs>
        <w:ind w:right="113"/>
        <w:jc w:val="both"/>
        <w:rPr>
          <w:bCs/>
          <w:i/>
          <w:sz w:val="24"/>
          <w:szCs w:val="24"/>
          <w:lang w:val="ro-RO"/>
        </w:rPr>
      </w:pPr>
      <w:r>
        <w:rPr>
          <w:b/>
          <w:sz w:val="24"/>
          <w:szCs w:val="24"/>
          <w:lang w:val="ro-RO"/>
        </w:rPr>
        <w:t>ATENȚIE!</w:t>
      </w:r>
      <w:r w:rsidRPr="00070A2B">
        <w:rPr>
          <w:b/>
          <w:i/>
          <w:sz w:val="24"/>
          <w:szCs w:val="24"/>
          <w:lang w:val="ro-RO"/>
        </w:rPr>
        <w:t xml:space="preserve"> </w:t>
      </w:r>
      <w:r w:rsidRPr="00D66D71">
        <w:rPr>
          <w:bCs/>
          <w:i/>
          <w:sz w:val="24"/>
          <w:szCs w:val="24"/>
          <w:lang w:val="ro-RO"/>
        </w:rPr>
        <w:t>Documente care dovedesc înregistrarea şi eligibilitatea ofertantului – SE DEPUN DE CĂTRE TOŢI OFERTANŢII INDIFERENT DE MODUL DE PARTICIPARE LA LICITAŢIE</w:t>
      </w:r>
      <w:r>
        <w:rPr>
          <w:bCs/>
          <w:i/>
          <w:sz w:val="24"/>
          <w:szCs w:val="24"/>
          <w:lang w:val="ro-RO"/>
        </w:rPr>
        <w:t xml:space="preserve"> (</w:t>
      </w:r>
      <w:r w:rsidRPr="00D66D71">
        <w:rPr>
          <w:bCs/>
          <w:i/>
          <w:sz w:val="24"/>
          <w:szCs w:val="24"/>
          <w:lang w:val="ro-RO"/>
        </w:rPr>
        <w:t>ofertant unic sau asociere).</w:t>
      </w:r>
    </w:p>
    <w:p w:rsidR="00B34AA0" w:rsidRPr="002D183D" w:rsidRDefault="00B34AA0" w:rsidP="00B34AA0">
      <w:pPr>
        <w:ind w:right="113" w:firstLine="709"/>
        <w:jc w:val="both"/>
        <w:rPr>
          <w:sz w:val="24"/>
          <w:szCs w:val="24"/>
          <w:lang w:val="fr-FR"/>
        </w:rPr>
      </w:pPr>
    </w:p>
    <w:p w:rsidR="000F5E10" w:rsidRPr="00D66D71" w:rsidRDefault="000F5E10" w:rsidP="000F5E10">
      <w:pPr>
        <w:ind w:right="113"/>
        <w:jc w:val="both"/>
        <w:rPr>
          <w:i/>
          <w:sz w:val="24"/>
          <w:szCs w:val="24"/>
          <w:lang w:val="fr-FR"/>
        </w:rPr>
      </w:pPr>
      <w:r w:rsidRPr="00D66D71">
        <w:rPr>
          <w:b/>
          <w:bCs/>
          <w:iCs/>
          <w:sz w:val="24"/>
          <w:szCs w:val="24"/>
          <w:lang w:val="fr-FR"/>
        </w:rPr>
        <w:lastRenderedPageBreak/>
        <w:t>ATENŢIE!</w:t>
      </w:r>
      <w:r w:rsidRPr="002D183D">
        <w:rPr>
          <w:sz w:val="24"/>
          <w:szCs w:val="24"/>
          <w:lang w:val="fr-FR"/>
        </w:rPr>
        <w:t xml:space="preserve"> </w:t>
      </w:r>
      <w:r w:rsidRPr="00D66D71">
        <w:rPr>
          <w:i/>
          <w:sz w:val="24"/>
          <w:szCs w:val="24"/>
          <w:lang w:val="fr-FR"/>
        </w:rPr>
        <w:t>Persoanele juridice străine vor prezenta formulare – tip eliberate de autorităţile competente din ţara în care ofertantul este rezident, din care să rezulte că acesta este la zi cu plata contribuţiilor datorate către stat şi/sau către unitatea administrativă de la sediul acestora.</w:t>
      </w:r>
    </w:p>
    <w:p w:rsidR="000F5E10" w:rsidRPr="002D183D" w:rsidRDefault="000F5E10" w:rsidP="000F5E10">
      <w:pPr>
        <w:ind w:right="113" w:firstLine="540"/>
        <w:jc w:val="both"/>
        <w:rPr>
          <w:sz w:val="24"/>
          <w:szCs w:val="24"/>
          <w:lang w:val="fr-FR"/>
        </w:rPr>
      </w:pPr>
    </w:p>
    <w:p w:rsidR="000F5E10" w:rsidRPr="00747A55" w:rsidRDefault="000F5E10" w:rsidP="000F5E10">
      <w:pPr>
        <w:jc w:val="both"/>
        <w:rPr>
          <w:i/>
          <w:iCs/>
          <w:sz w:val="24"/>
          <w:szCs w:val="24"/>
          <w:lang w:val="fr-FR"/>
        </w:rPr>
      </w:pPr>
      <w:r w:rsidRPr="00D66D71">
        <w:rPr>
          <w:b/>
          <w:sz w:val="24"/>
          <w:szCs w:val="24"/>
          <w:lang w:val="fr-FR"/>
        </w:rPr>
        <w:t>OBSERVAȚIE:</w:t>
      </w:r>
      <w:r>
        <w:rPr>
          <w:iCs/>
          <w:sz w:val="24"/>
          <w:szCs w:val="24"/>
          <w:lang w:val="fr-FR"/>
        </w:rPr>
        <w:t xml:space="preserve"> </w:t>
      </w:r>
      <w:r w:rsidRPr="00747A55">
        <w:rPr>
          <w:i/>
          <w:iCs/>
          <w:sz w:val="24"/>
          <w:szCs w:val="24"/>
          <w:lang w:val="fr-FR"/>
        </w:rPr>
        <w:t>Impozitele și taxele pentru care s-au acordat înlesniri la plată (amânări, eșalonări etc.) de către organele competente nu se consideră obligații exigibile de plată, în masura în care s-au respectat condițiile impuse la acordarea înlesnirilor.</w:t>
      </w:r>
    </w:p>
    <w:p w:rsidR="000F5E10" w:rsidRPr="002D183D" w:rsidRDefault="000F5E10" w:rsidP="000F5E10">
      <w:pPr>
        <w:ind w:right="113" w:firstLine="540"/>
        <w:jc w:val="both"/>
        <w:rPr>
          <w:sz w:val="24"/>
          <w:szCs w:val="24"/>
          <w:lang w:val="fr-FR"/>
        </w:rPr>
      </w:pPr>
    </w:p>
    <w:p w:rsidR="000F5E10" w:rsidRPr="002D183D" w:rsidRDefault="000F5E10" w:rsidP="000F5E10">
      <w:pPr>
        <w:ind w:right="113" w:firstLine="540"/>
        <w:jc w:val="both"/>
        <w:rPr>
          <w:sz w:val="24"/>
          <w:szCs w:val="24"/>
          <w:lang w:val="fr-FR"/>
        </w:rPr>
      </w:pPr>
      <w:r w:rsidRPr="002D183D">
        <w:rPr>
          <w:sz w:val="24"/>
          <w:szCs w:val="24"/>
          <w:lang w:val="fr-FR"/>
        </w:rPr>
        <w:t>Documentele anterior prezentate sunt ob</w:t>
      </w:r>
      <w:r w:rsidR="001203CB">
        <w:rPr>
          <w:sz w:val="24"/>
          <w:szCs w:val="24"/>
          <w:lang w:val="fr-FR"/>
        </w:rPr>
        <w:t>ligatorii.</w:t>
      </w:r>
    </w:p>
    <w:p w:rsidR="000F5E10" w:rsidRPr="002D183D" w:rsidRDefault="000F5E10" w:rsidP="000F5E10">
      <w:pPr>
        <w:ind w:right="113"/>
        <w:jc w:val="both"/>
        <w:rPr>
          <w:sz w:val="24"/>
          <w:szCs w:val="24"/>
          <w:lang w:val="fr-FR"/>
        </w:rPr>
      </w:pPr>
    </w:p>
    <w:p w:rsidR="000F5E10" w:rsidRPr="002D183D" w:rsidRDefault="000F5E10" w:rsidP="000F5E10">
      <w:pPr>
        <w:ind w:right="113" w:firstLine="540"/>
        <w:jc w:val="both"/>
        <w:rPr>
          <w:sz w:val="24"/>
          <w:szCs w:val="24"/>
          <w:lang w:val="fr-FR"/>
        </w:rPr>
      </w:pPr>
      <w:r w:rsidRPr="00D66D71">
        <w:rPr>
          <w:b/>
          <w:sz w:val="24"/>
          <w:szCs w:val="24"/>
          <w:lang w:val="fr-FR"/>
        </w:rPr>
        <w:t>6.2.</w:t>
      </w:r>
      <w:r w:rsidRPr="002D183D">
        <w:rPr>
          <w:sz w:val="24"/>
          <w:szCs w:val="24"/>
          <w:lang w:val="fr-FR"/>
        </w:rPr>
        <w:t xml:space="preserve"> Oferta te</w:t>
      </w:r>
      <w:r w:rsidR="00D57D23">
        <w:rPr>
          <w:sz w:val="24"/>
          <w:szCs w:val="24"/>
          <w:lang w:val="fr-FR"/>
        </w:rPr>
        <w:t>hnică şi financiară va cuprinde</w:t>
      </w:r>
      <w:r w:rsidRPr="002D183D">
        <w:rPr>
          <w:sz w:val="24"/>
          <w:szCs w:val="24"/>
          <w:lang w:val="fr-FR"/>
        </w:rPr>
        <w:t>:</w:t>
      </w:r>
    </w:p>
    <w:p w:rsidR="000F5E10" w:rsidRDefault="000F5E10" w:rsidP="000F5E10">
      <w:pPr>
        <w:ind w:right="113" w:firstLine="720"/>
        <w:jc w:val="both"/>
        <w:rPr>
          <w:sz w:val="24"/>
          <w:szCs w:val="24"/>
          <w:lang w:val="fr-FR"/>
        </w:rPr>
      </w:pPr>
      <w:r>
        <w:rPr>
          <w:sz w:val="24"/>
          <w:szCs w:val="24"/>
          <w:lang w:val="fr-FR"/>
        </w:rPr>
        <w:t>1.</w:t>
      </w:r>
      <w:r w:rsidRPr="002D183D">
        <w:rPr>
          <w:sz w:val="24"/>
          <w:szCs w:val="24"/>
          <w:lang w:val="fr-FR"/>
        </w:rPr>
        <w:t xml:space="preserve"> Planul de dezvoltare şi exploatare a concesiunii, urmând a se face referire la următoarele aspecte:</w:t>
      </w:r>
    </w:p>
    <w:p w:rsidR="000F5E10" w:rsidRDefault="000F5E10" w:rsidP="00E713D5">
      <w:pPr>
        <w:ind w:right="113" w:firstLine="720"/>
        <w:jc w:val="both"/>
        <w:rPr>
          <w:bCs/>
          <w:sz w:val="24"/>
        </w:rPr>
      </w:pPr>
      <w:r>
        <w:rPr>
          <w:sz w:val="24"/>
          <w:szCs w:val="24"/>
          <w:lang w:val="fr-FR"/>
        </w:rPr>
        <w:t xml:space="preserve">• </w:t>
      </w:r>
      <w:r w:rsidR="00C90C67">
        <w:rPr>
          <w:sz w:val="24"/>
          <w:szCs w:val="24"/>
          <w:lang w:val="fr-FR"/>
        </w:rPr>
        <w:t>graficul de derulare în timp a investiției, care specifică data începerii, etapizarea și finalizarea acesteia</w:t>
      </w:r>
      <w:r w:rsidR="00EE2793">
        <w:rPr>
          <w:bCs/>
          <w:sz w:val="24"/>
        </w:rPr>
        <w:t>;</w:t>
      </w:r>
    </w:p>
    <w:p w:rsidR="00EE2793" w:rsidRDefault="00EE2793" w:rsidP="00EE2793">
      <w:pPr>
        <w:ind w:right="113" w:firstLine="720"/>
        <w:jc w:val="both"/>
        <w:rPr>
          <w:sz w:val="24"/>
          <w:szCs w:val="24"/>
          <w:lang w:val="fr-FR"/>
        </w:rPr>
      </w:pPr>
      <w:r>
        <w:rPr>
          <w:sz w:val="24"/>
          <w:szCs w:val="24"/>
          <w:lang w:val="fr-FR"/>
        </w:rPr>
        <w:t xml:space="preserve">• </w:t>
      </w:r>
      <w:r w:rsidR="00FE0D39">
        <w:rPr>
          <w:sz w:val="24"/>
          <w:szCs w:val="24"/>
          <w:lang w:val="fr-FR"/>
        </w:rPr>
        <w:t xml:space="preserve">planul </w:t>
      </w:r>
      <w:r>
        <w:rPr>
          <w:sz w:val="24"/>
          <w:szCs w:val="24"/>
          <w:lang w:val="fr-FR"/>
        </w:rPr>
        <w:t xml:space="preserve">de </w:t>
      </w:r>
      <w:r>
        <w:rPr>
          <w:bCs/>
          <w:sz w:val="24"/>
        </w:rPr>
        <w:t>amenajare a terenu</w:t>
      </w:r>
      <w:r w:rsidR="005939B5">
        <w:rPr>
          <w:bCs/>
          <w:sz w:val="24"/>
        </w:rPr>
        <w:t xml:space="preserve">lui și </w:t>
      </w:r>
      <w:r w:rsidR="005939B5">
        <w:rPr>
          <w:sz w:val="24"/>
          <w:szCs w:val="24"/>
          <w:lang w:val="fr-FR"/>
        </w:rPr>
        <w:t xml:space="preserve">de </w:t>
      </w:r>
      <w:r w:rsidR="005939B5">
        <w:rPr>
          <w:bCs/>
          <w:sz w:val="24"/>
        </w:rPr>
        <w:t>edificare a construcțiilor</w:t>
      </w:r>
      <w:r w:rsidR="00192F1B">
        <w:rPr>
          <w:bCs/>
          <w:sz w:val="24"/>
        </w:rPr>
        <w:t>,</w:t>
      </w:r>
      <w:r>
        <w:rPr>
          <w:bCs/>
          <w:sz w:val="24"/>
        </w:rPr>
        <w:t xml:space="preserve"> </w:t>
      </w:r>
      <w:r w:rsidR="00E713D5">
        <w:rPr>
          <w:sz w:val="24"/>
          <w:szCs w:val="24"/>
          <w:lang w:val="fr-FR"/>
        </w:rPr>
        <w:t>cu prezentarea nivelului</w:t>
      </w:r>
      <w:r w:rsidR="00FE0D39">
        <w:rPr>
          <w:sz w:val="24"/>
          <w:szCs w:val="24"/>
          <w:lang w:val="fr-FR"/>
        </w:rPr>
        <w:t xml:space="preserve"> investițiilor ce se vor realiza</w:t>
      </w:r>
      <w:r w:rsidR="00E713D5">
        <w:rPr>
          <w:sz w:val="24"/>
          <w:szCs w:val="24"/>
          <w:lang w:val="fr-FR"/>
        </w:rPr>
        <w:t xml:space="preserve"> și sursa de proveniență a fondurilor.</w:t>
      </w:r>
    </w:p>
    <w:p w:rsidR="000F5E10" w:rsidRPr="00437756" w:rsidRDefault="000F5E10" w:rsidP="00E175DF">
      <w:pPr>
        <w:ind w:left="709" w:right="113" w:firstLine="11"/>
        <w:jc w:val="both"/>
        <w:rPr>
          <w:b/>
          <w:sz w:val="24"/>
          <w:szCs w:val="24"/>
          <w:lang w:val="fr-FR"/>
        </w:rPr>
      </w:pPr>
      <w:r>
        <w:rPr>
          <w:sz w:val="24"/>
          <w:szCs w:val="24"/>
          <w:lang w:val="fr-FR"/>
        </w:rPr>
        <w:t xml:space="preserve">2. </w:t>
      </w:r>
      <w:r w:rsidRPr="002D183D">
        <w:rPr>
          <w:sz w:val="24"/>
          <w:szCs w:val="24"/>
          <w:lang w:val="fr-FR"/>
        </w:rPr>
        <w:t xml:space="preserve">Oferta financiară - reprezintă redevenţa pe care ofertantul se angajează să o plătească anual. </w:t>
      </w:r>
      <w:r w:rsidRPr="00437756">
        <w:rPr>
          <w:b/>
          <w:sz w:val="24"/>
          <w:szCs w:val="24"/>
          <w:lang w:val="fr-FR"/>
        </w:rPr>
        <w:t xml:space="preserve">Cuantumul minim al acesteia este de </w:t>
      </w:r>
      <w:r w:rsidR="003F419A">
        <w:rPr>
          <w:b/>
          <w:sz w:val="24"/>
        </w:rPr>
        <w:t>0,2</w:t>
      </w:r>
      <w:r w:rsidR="00E90139" w:rsidRPr="00437756">
        <w:rPr>
          <w:b/>
          <w:sz w:val="24"/>
        </w:rPr>
        <w:t>0</w:t>
      </w:r>
      <w:r w:rsidR="00C21BC6" w:rsidRPr="00437756">
        <w:rPr>
          <w:b/>
          <w:sz w:val="24"/>
        </w:rPr>
        <w:t xml:space="preserve"> </w:t>
      </w:r>
      <w:r w:rsidR="00540B02" w:rsidRPr="00437756">
        <w:rPr>
          <w:b/>
          <w:sz w:val="24"/>
        </w:rPr>
        <w:t>lei/</w:t>
      </w:r>
      <w:r w:rsidR="00E90139" w:rsidRPr="00437756">
        <w:rPr>
          <w:b/>
          <w:sz w:val="24"/>
        </w:rPr>
        <w:t>mp./</w:t>
      </w:r>
      <w:r w:rsidR="00540B02" w:rsidRPr="00437756">
        <w:rPr>
          <w:b/>
          <w:sz w:val="24"/>
        </w:rPr>
        <w:t>lună</w:t>
      </w:r>
      <w:r w:rsidR="00E90139" w:rsidRPr="00437756">
        <w:rPr>
          <w:b/>
          <w:sz w:val="24"/>
        </w:rPr>
        <w:t>.</w:t>
      </w:r>
    </w:p>
    <w:p w:rsidR="000F5E10" w:rsidRPr="00437756" w:rsidRDefault="002272F7" w:rsidP="000F5E10">
      <w:pPr>
        <w:ind w:right="113" w:firstLine="709"/>
        <w:jc w:val="both"/>
        <w:rPr>
          <w:b/>
          <w:sz w:val="24"/>
          <w:szCs w:val="24"/>
          <w:lang w:val="fr-FR"/>
        </w:rPr>
      </w:pPr>
      <w:r w:rsidRPr="00437756">
        <w:rPr>
          <w:b/>
          <w:sz w:val="24"/>
          <w:szCs w:val="24"/>
          <w:lang w:val="fr-FR"/>
        </w:rPr>
        <w:t>Ofertarea se va face în lei/</w:t>
      </w:r>
      <w:r w:rsidR="00E90139" w:rsidRPr="00437756">
        <w:rPr>
          <w:b/>
          <w:sz w:val="24"/>
          <w:szCs w:val="24"/>
          <w:lang w:val="fr-FR"/>
        </w:rPr>
        <w:t>mp./</w:t>
      </w:r>
      <w:r w:rsidR="000F5E10" w:rsidRPr="00437756">
        <w:rPr>
          <w:b/>
          <w:sz w:val="24"/>
          <w:szCs w:val="24"/>
          <w:lang w:val="fr-FR"/>
        </w:rPr>
        <w:t>lună.</w:t>
      </w:r>
    </w:p>
    <w:p w:rsidR="000F5E10" w:rsidRPr="002D183D" w:rsidRDefault="000F5E10" w:rsidP="000F5E10">
      <w:pPr>
        <w:tabs>
          <w:tab w:val="left" w:pos="0"/>
        </w:tabs>
        <w:ind w:right="113"/>
        <w:jc w:val="both"/>
        <w:rPr>
          <w:sz w:val="24"/>
          <w:szCs w:val="24"/>
          <w:lang w:val="fr-FR"/>
        </w:rPr>
      </w:pPr>
      <w:r>
        <w:rPr>
          <w:sz w:val="24"/>
          <w:szCs w:val="24"/>
          <w:lang w:val="fr-FR"/>
        </w:rPr>
        <w:tab/>
      </w:r>
      <w:r w:rsidRPr="002D183D">
        <w:rPr>
          <w:sz w:val="24"/>
          <w:szCs w:val="24"/>
          <w:lang w:val="fr-FR"/>
        </w:rPr>
        <w:t xml:space="preserve">Perioada de valabilitate a ofertei este </w:t>
      </w:r>
      <w:r w:rsidRPr="0003764F">
        <w:rPr>
          <w:sz w:val="24"/>
          <w:szCs w:val="24"/>
          <w:lang w:val="fr-FR"/>
        </w:rPr>
        <w:t>de 60</w:t>
      </w:r>
      <w:r w:rsidRPr="002D183D">
        <w:rPr>
          <w:sz w:val="24"/>
          <w:szCs w:val="24"/>
          <w:lang w:val="fr-FR"/>
        </w:rPr>
        <w:t xml:space="preserve"> de zile</w:t>
      </w:r>
      <w:r w:rsidR="007C3A90">
        <w:rPr>
          <w:sz w:val="24"/>
          <w:szCs w:val="24"/>
          <w:lang w:val="fr-FR"/>
        </w:rPr>
        <w:t xml:space="preserve"> de la depunere</w:t>
      </w:r>
      <w:r w:rsidRPr="002D183D">
        <w:rPr>
          <w:sz w:val="24"/>
          <w:szCs w:val="24"/>
          <w:lang w:val="fr-FR"/>
        </w:rPr>
        <w:t xml:space="preserve">, </w:t>
      </w:r>
      <w:r>
        <w:rPr>
          <w:sz w:val="24"/>
          <w:szCs w:val="24"/>
          <w:lang w:val="fr-FR"/>
        </w:rPr>
        <w:t>perioadă în care preţul</w:t>
      </w:r>
      <w:r w:rsidRPr="002D183D">
        <w:rPr>
          <w:sz w:val="24"/>
          <w:szCs w:val="24"/>
          <w:lang w:val="fr-FR"/>
        </w:rPr>
        <w:t xml:space="preserve"> ofertei este ferm.</w:t>
      </w:r>
    </w:p>
    <w:p w:rsidR="000F5E10" w:rsidRPr="002D183D" w:rsidRDefault="000F5E10" w:rsidP="000F5E10">
      <w:pPr>
        <w:ind w:right="113"/>
        <w:jc w:val="both"/>
        <w:rPr>
          <w:sz w:val="24"/>
          <w:szCs w:val="24"/>
          <w:lang w:val="fr-FR"/>
        </w:rPr>
      </w:pPr>
    </w:p>
    <w:p w:rsidR="000F5E10" w:rsidRPr="004A78B8" w:rsidRDefault="000F5E10" w:rsidP="000F5E10">
      <w:pPr>
        <w:ind w:right="113"/>
        <w:jc w:val="both"/>
        <w:rPr>
          <w:b/>
          <w:sz w:val="24"/>
          <w:szCs w:val="24"/>
          <w:u w:val="single"/>
        </w:rPr>
      </w:pPr>
      <w:r w:rsidRPr="004A78B8">
        <w:rPr>
          <w:b/>
          <w:sz w:val="24"/>
          <w:szCs w:val="24"/>
          <w:u w:val="single"/>
        </w:rPr>
        <w:t xml:space="preserve">7. Instrucţiuni privind expedierea ofertelor </w:t>
      </w:r>
    </w:p>
    <w:p w:rsidR="000F5E10" w:rsidRPr="002D183D" w:rsidRDefault="000F5E10" w:rsidP="000F5E10">
      <w:pPr>
        <w:ind w:right="113" w:firstLine="709"/>
        <w:jc w:val="both"/>
        <w:rPr>
          <w:sz w:val="24"/>
          <w:szCs w:val="24"/>
          <w:lang w:val="fr-FR"/>
        </w:rPr>
      </w:pPr>
      <w:proofErr w:type="gramStart"/>
      <w:r w:rsidRPr="002D183D">
        <w:rPr>
          <w:sz w:val="24"/>
          <w:szCs w:val="24"/>
          <w:lang w:val="fr-FR"/>
        </w:rPr>
        <w:t>La expedierea</w:t>
      </w:r>
      <w:proofErr w:type="gramEnd"/>
      <w:r w:rsidRPr="002D183D">
        <w:rPr>
          <w:sz w:val="24"/>
          <w:szCs w:val="24"/>
          <w:lang w:val="fr-FR"/>
        </w:rPr>
        <w:t xml:space="preserve"> ofertelor se va proceda astfel:</w:t>
      </w:r>
    </w:p>
    <w:p w:rsidR="000F5E10" w:rsidRPr="002D183D" w:rsidRDefault="000F5E10" w:rsidP="000F5E10">
      <w:pPr>
        <w:ind w:right="113" w:firstLine="709"/>
        <w:jc w:val="both"/>
        <w:rPr>
          <w:sz w:val="24"/>
          <w:szCs w:val="24"/>
        </w:rPr>
      </w:pPr>
      <w:r w:rsidRPr="002D183D">
        <w:rPr>
          <w:sz w:val="24"/>
          <w:szCs w:val="24"/>
        </w:rPr>
        <w:t xml:space="preserve">Ofertanţii transmit ofertele lor în două plicuri sigilate, unul exterior şi unul interior. </w:t>
      </w:r>
    </w:p>
    <w:p w:rsidR="000F5E10" w:rsidRPr="002D183D" w:rsidRDefault="000F5E10" w:rsidP="000F5E10">
      <w:pPr>
        <w:ind w:right="113" w:firstLine="709"/>
        <w:jc w:val="both"/>
        <w:rPr>
          <w:sz w:val="24"/>
          <w:szCs w:val="24"/>
          <w:lang w:val="fr-FR"/>
        </w:rPr>
      </w:pPr>
      <w:r w:rsidRPr="002D183D">
        <w:rPr>
          <w:sz w:val="24"/>
          <w:szCs w:val="24"/>
          <w:lang w:val="fr-FR"/>
        </w:rPr>
        <w:t>Plicul exterior trebuie să conţină toate documentele care alcătuiesc oferta de capabilitate şi de eligibilitate precum şi dovada cumpărării caietului de sarcini</w:t>
      </w:r>
      <w:r w:rsidR="009F1772">
        <w:rPr>
          <w:sz w:val="24"/>
          <w:szCs w:val="24"/>
          <w:lang w:val="fr-FR"/>
        </w:rPr>
        <w:t>, a achitării taxei de participare și a garanției de participare (în copie)</w:t>
      </w:r>
      <w:r w:rsidRPr="002D183D">
        <w:rPr>
          <w:sz w:val="24"/>
          <w:szCs w:val="24"/>
          <w:lang w:val="fr-FR"/>
        </w:rPr>
        <w:t>. Pe plicul exterior se va aplica o etichetă cu  menţiunea:</w:t>
      </w:r>
    </w:p>
    <w:p w:rsidR="00665F07" w:rsidRDefault="000F5E10" w:rsidP="00C130F2">
      <w:pPr>
        <w:pStyle w:val="BodyTextIndent"/>
        <w:ind w:firstLine="0"/>
        <w:jc w:val="center"/>
        <w:rPr>
          <w:b/>
          <w:bCs/>
          <w:i/>
        </w:rPr>
      </w:pPr>
      <w:r w:rsidRPr="00EC46DA">
        <w:rPr>
          <w:b/>
          <w:i/>
          <w:szCs w:val="24"/>
          <w:lang w:val="fr-FR"/>
        </w:rPr>
        <w:t>„Pentru licitaţia publică deschisă  privind concesionare</w:t>
      </w:r>
      <w:r w:rsidR="007C3A90">
        <w:rPr>
          <w:b/>
          <w:i/>
          <w:szCs w:val="24"/>
          <w:lang w:val="fr-FR"/>
        </w:rPr>
        <w:t>a</w:t>
      </w:r>
      <w:r w:rsidR="00B633E4">
        <w:rPr>
          <w:b/>
          <w:i/>
          <w:szCs w:val="24"/>
          <w:lang w:val="fr-FR"/>
        </w:rPr>
        <w:t xml:space="preserve"> unui teren în vederea</w:t>
      </w:r>
      <w:r w:rsidRPr="00EC46DA">
        <w:rPr>
          <w:b/>
          <w:i/>
          <w:szCs w:val="24"/>
          <w:lang w:val="fr-FR"/>
        </w:rPr>
        <w:t xml:space="preserve"> </w:t>
      </w:r>
      <w:r w:rsidR="00B633E4" w:rsidRPr="00665F07">
        <w:rPr>
          <w:b/>
          <w:bCs/>
          <w:i/>
        </w:rPr>
        <w:t>construirii</w:t>
      </w:r>
    </w:p>
    <w:p w:rsidR="00C130F2" w:rsidRPr="00C130F2" w:rsidRDefault="00B633E4" w:rsidP="00C130F2">
      <w:pPr>
        <w:pStyle w:val="BodyTextIndent"/>
        <w:ind w:firstLine="0"/>
        <w:jc w:val="center"/>
        <w:rPr>
          <w:b/>
          <w:bCs/>
          <w:i/>
          <w:caps/>
          <w:szCs w:val="24"/>
          <w:lang w:val="ro-RO"/>
        </w:rPr>
      </w:pPr>
      <w:proofErr w:type="gramStart"/>
      <w:r w:rsidRPr="00665F07">
        <w:rPr>
          <w:b/>
          <w:bCs/>
          <w:i/>
        </w:rPr>
        <w:t>unei</w:t>
      </w:r>
      <w:proofErr w:type="gramEnd"/>
      <w:r w:rsidRPr="00665F07">
        <w:rPr>
          <w:b/>
          <w:bCs/>
          <w:i/>
        </w:rPr>
        <w:t xml:space="preserve"> unități de producție industrială și activități complementare;</w:t>
      </w:r>
    </w:p>
    <w:p w:rsidR="000F5E10" w:rsidRPr="002D183D" w:rsidRDefault="000F5E10" w:rsidP="00C130F2">
      <w:pPr>
        <w:ind w:left="113" w:right="113"/>
        <w:jc w:val="center"/>
        <w:rPr>
          <w:sz w:val="24"/>
          <w:szCs w:val="24"/>
        </w:rPr>
      </w:pPr>
    </w:p>
    <w:p w:rsidR="000F5E10" w:rsidRPr="002D183D" w:rsidRDefault="000F5E10" w:rsidP="000F5E10">
      <w:pPr>
        <w:ind w:right="46" w:firstLine="709"/>
        <w:jc w:val="both"/>
        <w:rPr>
          <w:sz w:val="24"/>
          <w:szCs w:val="24"/>
          <w:lang w:val="en-US"/>
        </w:rPr>
      </w:pPr>
      <w:r w:rsidRPr="002D183D">
        <w:rPr>
          <w:sz w:val="24"/>
          <w:szCs w:val="24"/>
          <w:lang w:val="en-US"/>
        </w:rPr>
        <w:t xml:space="preserve">Plicul interior </w:t>
      </w:r>
      <w:proofErr w:type="gramStart"/>
      <w:r w:rsidRPr="002D183D">
        <w:rPr>
          <w:sz w:val="24"/>
          <w:szCs w:val="24"/>
          <w:lang w:val="en-US"/>
        </w:rPr>
        <w:t>va</w:t>
      </w:r>
      <w:proofErr w:type="gramEnd"/>
      <w:r w:rsidRPr="002D183D">
        <w:rPr>
          <w:sz w:val="24"/>
          <w:szCs w:val="24"/>
          <w:lang w:val="en-US"/>
        </w:rPr>
        <w:t xml:space="preserve"> conţine oferta tehnică şi financiară. Pe plicul interior se înscriu denumirea ofertantului precum şi sediul social al acestuia.</w:t>
      </w:r>
    </w:p>
    <w:p w:rsidR="000F5E10" w:rsidRPr="002D183D" w:rsidRDefault="000F5E10" w:rsidP="000F5E10">
      <w:pPr>
        <w:ind w:right="113"/>
        <w:jc w:val="both"/>
        <w:rPr>
          <w:sz w:val="24"/>
          <w:szCs w:val="24"/>
          <w:lang w:val="en-US"/>
        </w:rPr>
      </w:pPr>
    </w:p>
    <w:p w:rsidR="000F5E10" w:rsidRPr="004A78B8" w:rsidRDefault="000F5E10" w:rsidP="000F5E10">
      <w:pPr>
        <w:ind w:right="46"/>
        <w:jc w:val="both"/>
        <w:rPr>
          <w:i/>
          <w:sz w:val="24"/>
          <w:szCs w:val="24"/>
          <w:lang w:val="fr-FR"/>
        </w:rPr>
      </w:pPr>
      <w:r w:rsidRPr="004A78B8">
        <w:rPr>
          <w:b/>
          <w:sz w:val="24"/>
          <w:szCs w:val="24"/>
          <w:lang w:val="fr-FR"/>
        </w:rPr>
        <w:t>ATENŢIE!</w:t>
      </w:r>
      <w:r>
        <w:rPr>
          <w:sz w:val="24"/>
          <w:szCs w:val="24"/>
          <w:lang w:val="fr-FR"/>
        </w:rPr>
        <w:t xml:space="preserve"> </w:t>
      </w:r>
      <w:r w:rsidRPr="004A78B8">
        <w:rPr>
          <w:i/>
          <w:sz w:val="24"/>
          <w:szCs w:val="24"/>
          <w:lang w:val="fr-FR"/>
        </w:rPr>
        <w:t>În situaţia în care ofertele se primesc cu întârziere faţă de termenul precizat mai sus acestea nu mai participă la licitaţie.</w:t>
      </w:r>
    </w:p>
    <w:p w:rsidR="000F5E10" w:rsidRPr="004A78B8" w:rsidRDefault="000F5E10" w:rsidP="000F5E10">
      <w:pPr>
        <w:pStyle w:val="BodyTextIndent3"/>
        <w:ind w:right="113"/>
        <w:rPr>
          <w:i/>
          <w:szCs w:val="24"/>
          <w:lang w:val="fr-FR"/>
        </w:rPr>
      </w:pPr>
    </w:p>
    <w:p w:rsidR="000F5E10" w:rsidRPr="004A78B8" w:rsidRDefault="000F5E10" w:rsidP="000F5E10">
      <w:pPr>
        <w:pStyle w:val="BodyTextIndent3"/>
        <w:ind w:right="113" w:firstLine="0"/>
        <w:rPr>
          <w:b/>
          <w:szCs w:val="24"/>
          <w:u w:val="single"/>
          <w:lang w:val="fr-FR"/>
        </w:rPr>
      </w:pPr>
      <w:r w:rsidRPr="004A78B8">
        <w:rPr>
          <w:b/>
          <w:szCs w:val="24"/>
          <w:u w:val="single"/>
          <w:lang w:val="fr-FR"/>
        </w:rPr>
        <w:t>8. Precizări privind garanţia de participare la licitaţie</w:t>
      </w:r>
    </w:p>
    <w:p w:rsidR="000F5E10" w:rsidRPr="002D183D" w:rsidRDefault="000F5E10" w:rsidP="000F5E10">
      <w:pPr>
        <w:pStyle w:val="BodyTextIndent3"/>
        <w:ind w:right="113" w:firstLine="709"/>
        <w:rPr>
          <w:szCs w:val="24"/>
          <w:lang w:val="fr-FR"/>
        </w:rPr>
      </w:pPr>
      <w:r w:rsidRPr="002D183D">
        <w:rPr>
          <w:szCs w:val="24"/>
          <w:lang w:val="fr-FR"/>
        </w:rPr>
        <w:t xml:space="preserve">Pentru participarea la licitaţie ofertanții trebuie să constituie garanţia pentru participare în sumă de </w:t>
      </w:r>
      <w:r w:rsidR="003F419A">
        <w:t xml:space="preserve">5.802,20 </w:t>
      </w:r>
      <w:r w:rsidR="007F7429" w:rsidRPr="00A554E8">
        <w:t>lei</w:t>
      </w:r>
      <w:r>
        <w:rPr>
          <w:szCs w:val="24"/>
          <w:lang w:val="fr-FR"/>
        </w:rPr>
        <w:t>.</w:t>
      </w:r>
    </w:p>
    <w:p w:rsidR="000F5E10" w:rsidRPr="002D183D" w:rsidRDefault="000F5E10" w:rsidP="000F5E10">
      <w:pPr>
        <w:pStyle w:val="BodyTextIndent3"/>
        <w:ind w:right="113" w:firstLine="709"/>
        <w:rPr>
          <w:szCs w:val="24"/>
          <w:lang w:val="fr-FR"/>
        </w:rPr>
      </w:pPr>
      <w:r w:rsidRPr="002D183D">
        <w:rPr>
          <w:szCs w:val="24"/>
          <w:lang w:val="fr-FR"/>
        </w:rPr>
        <w:t>Garanţia pentru participare poate fi constituită în una din următoarele forme:</w:t>
      </w:r>
    </w:p>
    <w:p w:rsidR="000F5E10" w:rsidRPr="002D183D" w:rsidRDefault="000F5E10" w:rsidP="000F5E10">
      <w:pPr>
        <w:jc w:val="both"/>
        <w:rPr>
          <w:sz w:val="24"/>
          <w:szCs w:val="24"/>
          <w:lang w:val="fr-FR"/>
        </w:rPr>
      </w:pPr>
      <w:r w:rsidRPr="002D183D">
        <w:rPr>
          <w:sz w:val="24"/>
          <w:szCs w:val="24"/>
          <w:lang w:val="fr-FR"/>
        </w:rPr>
        <w:t xml:space="preserve">    a) </w:t>
      </w:r>
      <w:r>
        <w:rPr>
          <w:sz w:val="24"/>
          <w:szCs w:val="24"/>
          <w:lang w:val="fr-FR"/>
        </w:rPr>
        <w:t xml:space="preserve">prin </w:t>
      </w:r>
      <w:r w:rsidRPr="002D183D">
        <w:rPr>
          <w:sz w:val="24"/>
          <w:szCs w:val="24"/>
        </w:rPr>
        <w:t>depunere  în numerar la casieriile concedentului</w:t>
      </w:r>
      <w:r>
        <w:rPr>
          <w:sz w:val="24"/>
          <w:szCs w:val="24"/>
        </w:rPr>
        <w:t>;</w:t>
      </w:r>
    </w:p>
    <w:p w:rsidR="000F5E10" w:rsidRPr="002D183D" w:rsidRDefault="000F5E10" w:rsidP="000F5E10">
      <w:pPr>
        <w:ind w:right="46"/>
        <w:jc w:val="both"/>
        <w:rPr>
          <w:sz w:val="24"/>
          <w:szCs w:val="24"/>
        </w:rPr>
      </w:pPr>
      <w:r w:rsidRPr="002D183D">
        <w:rPr>
          <w:sz w:val="24"/>
          <w:szCs w:val="24"/>
          <w:lang w:val="fr-FR"/>
        </w:rPr>
        <w:t xml:space="preserve">    b) </w:t>
      </w:r>
      <w:r>
        <w:rPr>
          <w:sz w:val="24"/>
          <w:szCs w:val="24"/>
          <w:lang w:val="fr-FR"/>
        </w:rPr>
        <w:t xml:space="preserve">prin transfer </w:t>
      </w:r>
      <w:r w:rsidRPr="002D183D">
        <w:rPr>
          <w:sz w:val="24"/>
          <w:szCs w:val="24"/>
          <w:lang w:val="fr-FR"/>
        </w:rPr>
        <w:t xml:space="preserve">în contul concedentului nr. </w:t>
      </w:r>
      <w:r w:rsidR="007C783F" w:rsidRPr="00BD6C89">
        <w:rPr>
          <w:sz w:val="24"/>
        </w:rPr>
        <w:t>RO57TREZ4785006XXX000048</w:t>
      </w:r>
      <w:r>
        <w:rPr>
          <w:sz w:val="24"/>
          <w:szCs w:val="24"/>
        </w:rPr>
        <w:t>,</w:t>
      </w:r>
      <w:r w:rsidRPr="002D183D">
        <w:rPr>
          <w:sz w:val="24"/>
          <w:szCs w:val="24"/>
          <w:lang w:val="fr-FR"/>
        </w:rPr>
        <w:t xml:space="preserve"> deschis la Trezoreria Sighișoara</w:t>
      </w:r>
      <w:r w:rsidRPr="002D183D">
        <w:rPr>
          <w:sz w:val="24"/>
          <w:szCs w:val="24"/>
        </w:rPr>
        <w:t xml:space="preserve">. </w:t>
      </w:r>
    </w:p>
    <w:p w:rsidR="000F5E10" w:rsidRPr="002D183D" w:rsidRDefault="000F5E10" w:rsidP="000F5E10">
      <w:pPr>
        <w:ind w:right="46" w:firstLine="709"/>
        <w:jc w:val="both"/>
        <w:rPr>
          <w:sz w:val="24"/>
          <w:szCs w:val="24"/>
          <w:lang w:val="fr-FR"/>
        </w:rPr>
      </w:pPr>
      <w:r w:rsidRPr="002D183D">
        <w:rPr>
          <w:sz w:val="24"/>
          <w:szCs w:val="24"/>
          <w:lang w:val="fr-FR"/>
        </w:rPr>
        <w:t>Garanţia de participare va fi restituită de către concedent tuturor ofertanţilor necâştigători în termen de 7 zile de la semnarea contractului între ofertantul câştigător şi concedent, în baza unei solicitări scrise</w:t>
      </w:r>
      <w:r w:rsidR="0040792C">
        <w:rPr>
          <w:sz w:val="24"/>
          <w:szCs w:val="24"/>
          <w:lang w:val="fr-FR"/>
        </w:rPr>
        <w:t xml:space="preserve"> în acest sens și care să conțină nr. </w:t>
      </w:r>
      <w:proofErr w:type="gramStart"/>
      <w:r w:rsidR="0040792C">
        <w:rPr>
          <w:sz w:val="24"/>
          <w:szCs w:val="24"/>
          <w:lang w:val="fr-FR"/>
        </w:rPr>
        <w:t>de</w:t>
      </w:r>
      <w:proofErr w:type="gramEnd"/>
      <w:r w:rsidR="0040792C">
        <w:rPr>
          <w:sz w:val="24"/>
          <w:szCs w:val="24"/>
          <w:lang w:val="fr-FR"/>
        </w:rPr>
        <w:t xml:space="preserve"> cont bancar al ofertantului pentru efectuarea transferului prin virament</w:t>
      </w:r>
      <w:r w:rsidR="001D7854">
        <w:rPr>
          <w:sz w:val="24"/>
          <w:szCs w:val="24"/>
          <w:lang w:val="fr-FR"/>
        </w:rPr>
        <w:t>, depusă la sediul Municipiului Sighișoara</w:t>
      </w:r>
      <w:r w:rsidRPr="002D183D">
        <w:rPr>
          <w:sz w:val="24"/>
          <w:szCs w:val="24"/>
          <w:lang w:val="fr-FR"/>
        </w:rPr>
        <w:t xml:space="preserve">. </w:t>
      </w:r>
    </w:p>
    <w:p w:rsidR="000F5E10" w:rsidRPr="002D183D" w:rsidRDefault="000F5E10" w:rsidP="000F5E10">
      <w:pPr>
        <w:pStyle w:val="BodyTextIndent3"/>
        <w:ind w:right="46" w:firstLine="709"/>
        <w:rPr>
          <w:szCs w:val="24"/>
          <w:lang w:val="fr-FR"/>
        </w:rPr>
      </w:pPr>
      <w:r w:rsidRPr="002D183D">
        <w:rPr>
          <w:szCs w:val="24"/>
          <w:lang w:val="fr-FR"/>
        </w:rPr>
        <w:lastRenderedPageBreak/>
        <w:t>Garanţia de participare se pierde în cazul în care ofertantul îşi retrage oferta în perioada de valabilitate a acesteia sau, în cazul în care, fiind declarat câştigător al licitaţiei, nu semnează din cul</w:t>
      </w:r>
      <w:r>
        <w:rPr>
          <w:szCs w:val="24"/>
          <w:lang w:val="fr-FR"/>
        </w:rPr>
        <w:t>pa sa, contractul de concesiune</w:t>
      </w:r>
      <w:r w:rsidRPr="002D183D">
        <w:rPr>
          <w:szCs w:val="24"/>
          <w:lang w:val="fr-FR"/>
        </w:rPr>
        <w:t>.</w:t>
      </w:r>
    </w:p>
    <w:p w:rsidR="000F5E10" w:rsidRPr="002D183D" w:rsidRDefault="000F5E10" w:rsidP="000F5E10">
      <w:pPr>
        <w:pStyle w:val="BodyTextIndent3"/>
        <w:ind w:right="113" w:firstLine="0"/>
        <w:rPr>
          <w:szCs w:val="24"/>
          <w:lang w:val="fr-FR"/>
        </w:rPr>
      </w:pPr>
    </w:p>
    <w:p w:rsidR="000F5E10" w:rsidRPr="000525EF" w:rsidRDefault="000F5E10" w:rsidP="000F5E10">
      <w:pPr>
        <w:pStyle w:val="BodyTextIndent3"/>
        <w:ind w:right="113" w:firstLine="0"/>
        <w:rPr>
          <w:b/>
          <w:bCs/>
          <w:color w:val="000000"/>
          <w:szCs w:val="24"/>
          <w:u w:val="single"/>
          <w:lang w:val="fr-FR"/>
        </w:rPr>
      </w:pPr>
      <w:r w:rsidRPr="000525EF">
        <w:rPr>
          <w:b/>
          <w:bCs/>
          <w:color w:val="000000"/>
          <w:szCs w:val="24"/>
          <w:u w:val="single"/>
          <w:lang w:val="fr-FR"/>
        </w:rPr>
        <w:t xml:space="preserve">9. Componenţa şi modul de lucru a comisiei </w:t>
      </w:r>
      <w:proofErr w:type="gramStart"/>
      <w:r w:rsidRPr="000525EF">
        <w:rPr>
          <w:b/>
          <w:bCs/>
          <w:color w:val="000000"/>
          <w:szCs w:val="24"/>
          <w:u w:val="single"/>
          <w:lang w:val="fr-FR"/>
        </w:rPr>
        <w:t>de evaluare</w:t>
      </w:r>
      <w:proofErr w:type="gramEnd"/>
    </w:p>
    <w:p w:rsidR="000F5E10" w:rsidRPr="002D183D" w:rsidRDefault="000F5E10" w:rsidP="000F5E10">
      <w:pPr>
        <w:pStyle w:val="BodyTextIndent3"/>
        <w:ind w:right="113" w:firstLine="709"/>
        <w:rPr>
          <w:szCs w:val="24"/>
        </w:rPr>
      </w:pPr>
      <w:r w:rsidRPr="004A78B8">
        <w:rPr>
          <w:b/>
          <w:szCs w:val="24"/>
        </w:rPr>
        <w:t>9.1</w:t>
      </w:r>
      <w:r>
        <w:rPr>
          <w:b/>
          <w:szCs w:val="24"/>
        </w:rPr>
        <w:t>.</w:t>
      </w:r>
      <w:r w:rsidRPr="002D183D">
        <w:rPr>
          <w:szCs w:val="24"/>
        </w:rPr>
        <w:t xml:space="preserve"> Componenţa comisiei de evaluare</w:t>
      </w:r>
    </w:p>
    <w:p w:rsidR="0003276F" w:rsidRPr="002D183D" w:rsidRDefault="000F5E10" w:rsidP="0003276F">
      <w:pPr>
        <w:pStyle w:val="BodyTextIndent3"/>
        <w:ind w:right="113" w:firstLine="709"/>
        <w:rPr>
          <w:bCs/>
          <w:szCs w:val="24"/>
          <w:lang w:val="fr-FR"/>
        </w:rPr>
      </w:pPr>
      <w:r w:rsidRPr="002D183D">
        <w:rPr>
          <w:bCs/>
          <w:szCs w:val="24"/>
          <w:lang w:val="fr-FR"/>
        </w:rPr>
        <w:t xml:space="preserve">Comisia </w:t>
      </w:r>
      <w:proofErr w:type="gramStart"/>
      <w:r w:rsidRPr="002D183D">
        <w:rPr>
          <w:bCs/>
          <w:szCs w:val="24"/>
          <w:lang w:val="fr-FR"/>
        </w:rPr>
        <w:t>de evaluare</w:t>
      </w:r>
      <w:proofErr w:type="gramEnd"/>
      <w:r w:rsidRPr="002D183D">
        <w:rPr>
          <w:bCs/>
          <w:szCs w:val="24"/>
          <w:lang w:val="fr-FR"/>
        </w:rPr>
        <w:t xml:space="preserve"> </w:t>
      </w:r>
      <w:r w:rsidR="0003276F">
        <w:rPr>
          <w:bCs/>
          <w:szCs w:val="24"/>
          <w:lang w:val="fr-FR"/>
        </w:rPr>
        <w:t>este</w:t>
      </w:r>
      <w:r w:rsidR="0003276F" w:rsidRPr="002D183D">
        <w:rPr>
          <w:bCs/>
          <w:szCs w:val="24"/>
          <w:lang w:val="fr-FR"/>
        </w:rPr>
        <w:t xml:space="preserve"> numită </w:t>
      </w:r>
      <w:r w:rsidR="0003276F">
        <w:rPr>
          <w:bCs/>
          <w:szCs w:val="24"/>
          <w:lang w:val="fr-FR"/>
        </w:rPr>
        <w:t xml:space="preserve">prin Hotărârea Consiliului Local Sighișoara nr </w:t>
      </w:r>
      <w:r w:rsidR="0003276F" w:rsidRPr="001F3BE9">
        <w:rPr>
          <w:bCs/>
          <w:szCs w:val="24"/>
          <w:lang w:val="fr-FR"/>
        </w:rPr>
        <w:t>159/31.07.2018 privind constituirea comisiilor de evaluare și soluționare a contestațiilor pentru concesionarea de bunuri</w:t>
      </w:r>
      <w:r w:rsidR="0003276F">
        <w:rPr>
          <w:bCs/>
          <w:szCs w:val="24"/>
          <w:lang w:val="fr-FR"/>
        </w:rPr>
        <w:t>, cu modificările ulterioare.</w:t>
      </w:r>
    </w:p>
    <w:p w:rsidR="000F5E10" w:rsidRPr="002D183D" w:rsidRDefault="000F5E10" w:rsidP="000F5E10">
      <w:pPr>
        <w:pStyle w:val="BodyTextIndent3"/>
        <w:ind w:right="113" w:firstLine="709"/>
        <w:rPr>
          <w:bCs/>
          <w:szCs w:val="24"/>
          <w:lang w:val="fr-FR"/>
        </w:rPr>
      </w:pPr>
      <w:r w:rsidRPr="002D183D">
        <w:rPr>
          <w:bCs/>
          <w:szCs w:val="24"/>
          <w:lang w:val="fr-FR"/>
        </w:rPr>
        <w:t>Nu au dreptul să fie membri în comisia de evaluare următoarele persoane: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soţ/soţie, rudă sau afin până la gradul al patrulea inclusiv cu ofertantul, persoană fizică;</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soţ/soţie, rudă sau afin până la gradul al patrulea inclusiv cu persoane care fac parte din consiliul de administraţie, organul de conducere ori de supervizare al unuia dintre ofertanţi, persoane juridice;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persoane care deţin părţi sociale, părţi de interes, acţiuni din capitalul subscris al unuia dintre ofertanţi sau persoane care fac parte din consiliul de administraţie, organul de conducere ori de supervizare al unuia dintre ofertanţi;</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persoane care pot avea un interes de natură să le afecteze imparţialitatea pe parcursul procesului de verificare/evaluare a ofertelor.</w:t>
      </w:r>
    </w:p>
    <w:p w:rsidR="000F5E10" w:rsidRPr="002D183D" w:rsidRDefault="000F5E10" w:rsidP="000F5E10">
      <w:pPr>
        <w:autoSpaceDE w:val="0"/>
        <w:autoSpaceDN w:val="0"/>
        <w:adjustRightInd w:val="0"/>
        <w:ind w:firstLine="709"/>
        <w:jc w:val="both"/>
        <w:rPr>
          <w:iCs/>
          <w:sz w:val="24"/>
          <w:szCs w:val="24"/>
          <w:lang w:val="ro-RO" w:eastAsia="ro-RO"/>
        </w:rPr>
      </w:pPr>
      <w:r w:rsidRPr="002D183D">
        <w:rPr>
          <w:iCs/>
          <w:sz w:val="24"/>
          <w:szCs w:val="24"/>
          <w:lang w:val="ro-RO" w:eastAsia="ro-RO"/>
        </w:rPr>
        <w:t>Persoana care a participat la întocmirea documentaţiei de atribuire are dreptul de a fi ofertant, dar numai în cazul în care implicarea sa în elaborarea documentaţiei de atribuire nu este de natură să defavorizeze concurenţa.</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Persoanele care sunt implicate direct în procesul de verificare/evaluare a ofertelor nu au dreptul de a fi ofertant sub sancţiunea excluderii din procedura de atribuire.</w:t>
      </w:r>
    </w:p>
    <w:p w:rsidR="000F5E10" w:rsidRPr="002D183D" w:rsidRDefault="000F5E10" w:rsidP="000F5E10">
      <w:pPr>
        <w:pStyle w:val="BodyTextIndent3"/>
        <w:ind w:right="113" w:firstLine="0"/>
        <w:rPr>
          <w:bCs/>
          <w:szCs w:val="24"/>
          <w:lang w:val="ro-RO"/>
        </w:rPr>
      </w:pPr>
    </w:p>
    <w:p w:rsidR="000F5E10" w:rsidRPr="002D183D" w:rsidRDefault="000F5E10" w:rsidP="000F5E10">
      <w:pPr>
        <w:pStyle w:val="BodyTextIndent3"/>
        <w:ind w:right="113" w:firstLine="709"/>
        <w:rPr>
          <w:bCs/>
          <w:szCs w:val="24"/>
        </w:rPr>
      </w:pPr>
      <w:r w:rsidRPr="00003C34">
        <w:rPr>
          <w:b/>
          <w:bCs/>
          <w:szCs w:val="24"/>
        </w:rPr>
        <w:t>9.2</w:t>
      </w:r>
      <w:r>
        <w:rPr>
          <w:b/>
          <w:bCs/>
          <w:szCs w:val="24"/>
        </w:rPr>
        <w:t>.</w:t>
      </w:r>
      <w:r w:rsidRPr="002D183D">
        <w:rPr>
          <w:bCs/>
          <w:szCs w:val="24"/>
        </w:rPr>
        <w:t xml:space="preserve"> Competenţa comisiei de evaluare</w:t>
      </w:r>
    </w:p>
    <w:p w:rsidR="000F5E10" w:rsidRPr="002D183D" w:rsidRDefault="000F5E10" w:rsidP="000F5E10">
      <w:pPr>
        <w:pStyle w:val="BodyTextIndent3"/>
        <w:ind w:right="113" w:firstLine="709"/>
        <w:rPr>
          <w:bCs/>
          <w:szCs w:val="24"/>
          <w:lang w:val="fr-FR"/>
        </w:rPr>
      </w:pPr>
      <w:r w:rsidRPr="002D183D">
        <w:rPr>
          <w:bCs/>
          <w:szCs w:val="24"/>
          <w:lang w:val="fr-FR"/>
        </w:rPr>
        <w:t>Atribuţiile comisiei</w:t>
      </w:r>
      <w:r w:rsidR="00C6275E">
        <w:rPr>
          <w:bCs/>
          <w:szCs w:val="24"/>
          <w:lang w:val="fr-FR"/>
        </w:rPr>
        <w:t xml:space="preserve"> </w:t>
      </w:r>
      <w:proofErr w:type="gramStart"/>
      <w:r w:rsidR="00C6275E">
        <w:rPr>
          <w:bCs/>
          <w:szCs w:val="24"/>
          <w:lang w:val="fr-FR"/>
        </w:rPr>
        <w:t>de evaluare</w:t>
      </w:r>
      <w:proofErr w:type="gramEnd"/>
      <w:r w:rsidR="00C6275E">
        <w:rPr>
          <w:bCs/>
          <w:szCs w:val="24"/>
          <w:lang w:val="fr-FR"/>
        </w:rPr>
        <w:t xml:space="preserve"> sunt</w:t>
      </w:r>
      <w:r w:rsidRPr="002D183D">
        <w:rPr>
          <w:bCs/>
          <w:szCs w:val="24"/>
          <w:lang w:val="fr-FR"/>
        </w:rPr>
        <w:t>:</w:t>
      </w:r>
    </w:p>
    <w:p w:rsidR="000F5E10" w:rsidRPr="002D183D" w:rsidRDefault="000F5E10" w:rsidP="000F5E10">
      <w:pPr>
        <w:autoSpaceDE w:val="0"/>
        <w:autoSpaceDN w:val="0"/>
        <w:adjustRightInd w:val="0"/>
        <w:ind w:firstLine="709"/>
        <w:jc w:val="both"/>
        <w:rPr>
          <w:sz w:val="24"/>
          <w:szCs w:val="24"/>
          <w:lang w:val="ro-RO" w:eastAsia="ro-RO"/>
        </w:rPr>
      </w:pPr>
      <w:r w:rsidRPr="002D183D">
        <w:rPr>
          <w:bCs/>
          <w:sz w:val="24"/>
          <w:szCs w:val="24"/>
        </w:rPr>
        <w:t>-</w:t>
      </w:r>
      <w:r>
        <w:rPr>
          <w:bCs/>
          <w:sz w:val="24"/>
          <w:szCs w:val="24"/>
        </w:rPr>
        <w:t xml:space="preserve"> </w:t>
      </w:r>
      <w:proofErr w:type="gramStart"/>
      <w:r w:rsidRPr="002D183D">
        <w:rPr>
          <w:sz w:val="24"/>
          <w:szCs w:val="24"/>
          <w:lang w:val="ro-RO" w:eastAsia="ro-RO"/>
        </w:rPr>
        <w:t>analiza</w:t>
      </w:r>
      <w:proofErr w:type="gramEnd"/>
      <w:r w:rsidRPr="002D183D">
        <w:rPr>
          <w:sz w:val="24"/>
          <w:szCs w:val="24"/>
          <w:lang w:val="ro-RO" w:eastAsia="ro-RO"/>
        </w:rPr>
        <w:t xml:space="preserve"> şi selectarea ofertelor pe baza datelor, informaţiilor şi documentelor cuprinse în plicul exterior;</w:t>
      </w:r>
    </w:p>
    <w:p w:rsidR="000F5E10" w:rsidRPr="002D183D" w:rsidRDefault="000F5E10" w:rsidP="000F5E10">
      <w:pPr>
        <w:autoSpaceDE w:val="0"/>
        <w:autoSpaceDN w:val="0"/>
        <w:adjustRightInd w:val="0"/>
        <w:jc w:val="both"/>
        <w:rPr>
          <w:sz w:val="24"/>
          <w:szCs w:val="24"/>
          <w:lang w:val="ro-RO" w:eastAsia="ro-RO"/>
        </w:rPr>
      </w:pPr>
      <w:r w:rsidRPr="002D183D">
        <w:rPr>
          <w:sz w:val="24"/>
          <w:szCs w:val="24"/>
          <w:lang w:val="ro-RO" w:eastAsia="ro-RO"/>
        </w:rPr>
        <w:t xml:space="preserve">    </w:t>
      </w:r>
      <w:r w:rsidRPr="002D183D">
        <w:rPr>
          <w:sz w:val="24"/>
          <w:szCs w:val="24"/>
          <w:lang w:val="ro-RO" w:eastAsia="ro-RO"/>
        </w:rPr>
        <w:tab/>
        <w:t>- întocmirea listei cuprinzând ofertele admise şi comunicarea acesteia;</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analizarea şi evaluarea ofertelor;</w:t>
      </w:r>
    </w:p>
    <w:p w:rsidR="000F5E10" w:rsidRPr="002D183D" w:rsidRDefault="000F5E10" w:rsidP="000F5E10">
      <w:pPr>
        <w:autoSpaceDE w:val="0"/>
        <w:autoSpaceDN w:val="0"/>
        <w:adjustRightInd w:val="0"/>
        <w:ind w:firstLine="709"/>
        <w:jc w:val="both"/>
        <w:rPr>
          <w:sz w:val="24"/>
          <w:szCs w:val="24"/>
          <w:lang w:val="ro-RO" w:eastAsia="ro-RO"/>
        </w:rPr>
      </w:pPr>
      <w:r>
        <w:rPr>
          <w:sz w:val="24"/>
          <w:szCs w:val="24"/>
          <w:lang w:val="ro-RO" w:eastAsia="ro-RO"/>
        </w:rPr>
        <w:t xml:space="preserve">- </w:t>
      </w:r>
      <w:r w:rsidRPr="002D183D">
        <w:rPr>
          <w:sz w:val="24"/>
          <w:szCs w:val="24"/>
          <w:lang w:val="ro-RO" w:eastAsia="ro-RO"/>
        </w:rPr>
        <w:t>întocmirea raportului de evaluare prevăzut de prezentele norme metodologice;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întocmirea proceselor-verbale prevăzute de prezentele norme metodologice;</w:t>
      </w:r>
    </w:p>
    <w:p w:rsidR="000F5E10" w:rsidRPr="002D183D" w:rsidRDefault="000F5E10" w:rsidP="000F5E10">
      <w:pPr>
        <w:autoSpaceDE w:val="0"/>
        <w:autoSpaceDN w:val="0"/>
        <w:adjustRightInd w:val="0"/>
        <w:ind w:firstLine="709"/>
        <w:jc w:val="both"/>
        <w:rPr>
          <w:sz w:val="24"/>
          <w:szCs w:val="24"/>
          <w:lang w:val="ro-RO" w:eastAsia="ro-RO"/>
        </w:rPr>
      </w:pPr>
      <w:r w:rsidRPr="002D183D">
        <w:rPr>
          <w:sz w:val="24"/>
          <w:szCs w:val="24"/>
          <w:lang w:val="ro-RO" w:eastAsia="ro-RO"/>
        </w:rPr>
        <w:t>- desemnarea ofertei câştigătoare.</w:t>
      </w:r>
    </w:p>
    <w:p w:rsidR="000F5E10" w:rsidRPr="002D183D" w:rsidRDefault="000F5E10" w:rsidP="000F5E10">
      <w:pPr>
        <w:pStyle w:val="BodyTextIndent3"/>
        <w:ind w:right="113"/>
        <w:rPr>
          <w:bCs/>
          <w:szCs w:val="24"/>
          <w:lang w:val="fr-FR"/>
        </w:rPr>
      </w:pPr>
    </w:p>
    <w:p w:rsidR="000F5E10" w:rsidRPr="002D183D" w:rsidRDefault="000F5E10" w:rsidP="000F5E10">
      <w:pPr>
        <w:pStyle w:val="BodyTextIndent3"/>
        <w:ind w:right="113" w:firstLine="709"/>
        <w:rPr>
          <w:bCs/>
          <w:szCs w:val="24"/>
          <w:lang w:val="fr-FR"/>
        </w:rPr>
      </w:pPr>
      <w:r w:rsidRPr="00003C34">
        <w:rPr>
          <w:b/>
          <w:bCs/>
          <w:szCs w:val="24"/>
          <w:lang w:val="fr-FR"/>
        </w:rPr>
        <w:t>9.3.</w:t>
      </w:r>
      <w:r w:rsidRPr="002D183D">
        <w:rPr>
          <w:bCs/>
          <w:szCs w:val="24"/>
          <w:lang w:val="fr-FR"/>
        </w:rPr>
        <w:t xml:space="preserve"> Modul de lucru a</w:t>
      </w:r>
      <w:r>
        <w:rPr>
          <w:bCs/>
          <w:szCs w:val="24"/>
          <w:lang w:val="fr-FR"/>
        </w:rPr>
        <w:t>l</w:t>
      </w:r>
      <w:r w:rsidRPr="002D183D">
        <w:rPr>
          <w:bCs/>
          <w:szCs w:val="24"/>
          <w:lang w:val="fr-FR"/>
        </w:rPr>
        <w:t xml:space="preserve"> comisiei </w:t>
      </w:r>
      <w:proofErr w:type="gramStart"/>
      <w:r w:rsidRPr="002D183D">
        <w:rPr>
          <w:bCs/>
          <w:szCs w:val="24"/>
          <w:lang w:val="fr-FR"/>
        </w:rPr>
        <w:t>de evaluare</w:t>
      </w:r>
      <w:proofErr w:type="gramEnd"/>
    </w:p>
    <w:p w:rsidR="000F5E10" w:rsidRPr="002D183D" w:rsidRDefault="000F5E10" w:rsidP="000F5E10">
      <w:pPr>
        <w:pStyle w:val="BodyTextIndent3"/>
        <w:ind w:right="113" w:firstLine="709"/>
        <w:rPr>
          <w:bCs/>
          <w:szCs w:val="24"/>
        </w:rPr>
      </w:pPr>
      <w:r w:rsidRPr="002D183D">
        <w:rPr>
          <w:bCs/>
          <w:szCs w:val="24"/>
        </w:rPr>
        <w:t xml:space="preserve">Comisia de evaluare </w:t>
      </w:r>
      <w:proofErr w:type="gramStart"/>
      <w:r w:rsidRPr="002D183D">
        <w:rPr>
          <w:bCs/>
          <w:szCs w:val="24"/>
        </w:rPr>
        <w:t>este</w:t>
      </w:r>
      <w:proofErr w:type="gramEnd"/>
      <w:r w:rsidRPr="002D183D">
        <w:rPr>
          <w:bCs/>
          <w:szCs w:val="24"/>
        </w:rPr>
        <w:t xml:space="preserve"> legal întrunită numai în prezenţa tuturor membrilor.</w:t>
      </w:r>
    </w:p>
    <w:p w:rsidR="000F5E10" w:rsidRPr="002D183D" w:rsidRDefault="000F5E10" w:rsidP="000F5E10">
      <w:pPr>
        <w:pStyle w:val="BodyTextIndent3"/>
        <w:ind w:right="46" w:firstLine="709"/>
        <w:rPr>
          <w:bCs/>
          <w:szCs w:val="24"/>
          <w:lang w:val="ro-RO"/>
        </w:rPr>
      </w:pPr>
      <w:r w:rsidRPr="002D183D">
        <w:rPr>
          <w:bCs/>
          <w:szCs w:val="24"/>
        </w:rPr>
        <w:t>Comisia de evaluare adoptă decizii în mod autonom şi numai pe baza documenta</w:t>
      </w:r>
      <w:r w:rsidRPr="002D183D">
        <w:rPr>
          <w:bCs/>
          <w:szCs w:val="24"/>
          <w:lang w:val="ro-RO"/>
        </w:rPr>
        <w:t>ţiei de atribuire şi cu respectarea prevederilor legale în vigoare.</w:t>
      </w:r>
    </w:p>
    <w:p w:rsidR="000F5E10" w:rsidRPr="002D183D" w:rsidRDefault="000F5E10" w:rsidP="000F5E10">
      <w:pPr>
        <w:pStyle w:val="BodyTextIndent3"/>
        <w:tabs>
          <w:tab w:val="left" w:pos="9540"/>
        </w:tabs>
        <w:ind w:right="113" w:firstLine="709"/>
        <w:rPr>
          <w:bCs/>
          <w:szCs w:val="24"/>
          <w:lang w:val="fr-FR"/>
        </w:rPr>
      </w:pPr>
      <w:r w:rsidRPr="002D183D">
        <w:rPr>
          <w:bCs/>
          <w:szCs w:val="24"/>
          <w:lang w:val="fr-FR"/>
        </w:rPr>
        <w:t>Deciziile comisiei de evaluare se adoptă cu votul majorităţii membrilor.</w:t>
      </w:r>
    </w:p>
    <w:p w:rsidR="000F5E10" w:rsidRPr="002D183D" w:rsidRDefault="000F5E10" w:rsidP="000F5E10">
      <w:pPr>
        <w:pStyle w:val="BodyTextIndent3"/>
        <w:ind w:right="113" w:firstLine="709"/>
        <w:rPr>
          <w:bCs/>
          <w:szCs w:val="24"/>
          <w:lang w:val="fr-FR"/>
        </w:rPr>
      </w:pPr>
      <w:r w:rsidRPr="002D183D">
        <w:rPr>
          <w:bCs/>
          <w:szCs w:val="24"/>
          <w:lang w:val="fr-FR"/>
        </w:rPr>
        <w:t xml:space="preserve">Comisia </w:t>
      </w:r>
      <w:proofErr w:type="gramStart"/>
      <w:r w:rsidRPr="002D183D">
        <w:rPr>
          <w:bCs/>
          <w:szCs w:val="24"/>
          <w:lang w:val="fr-FR"/>
        </w:rPr>
        <w:t>de evaluare</w:t>
      </w:r>
      <w:proofErr w:type="gramEnd"/>
      <w:r>
        <w:rPr>
          <w:bCs/>
          <w:szCs w:val="24"/>
          <w:lang w:val="fr-FR"/>
        </w:rPr>
        <w:t>,</w:t>
      </w:r>
      <w:r w:rsidRPr="002D183D">
        <w:rPr>
          <w:bCs/>
          <w:szCs w:val="24"/>
          <w:lang w:val="fr-FR"/>
        </w:rPr>
        <w:t xml:space="preserve"> după deschiderea plicului exterior</w:t>
      </w:r>
      <w:r>
        <w:rPr>
          <w:bCs/>
          <w:szCs w:val="24"/>
          <w:lang w:val="fr-FR"/>
        </w:rPr>
        <w:t>,</w:t>
      </w:r>
      <w:r w:rsidRPr="002D183D">
        <w:rPr>
          <w:bCs/>
          <w:szCs w:val="24"/>
          <w:lang w:val="fr-FR"/>
        </w:rPr>
        <w:t xml:space="preserve"> elimină ofertele care nu conţin totalitatea documentelor şi</w:t>
      </w:r>
      <w:r>
        <w:rPr>
          <w:bCs/>
          <w:szCs w:val="24"/>
          <w:lang w:val="fr-FR"/>
        </w:rPr>
        <w:t xml:space="preserve"> datelor solicitate la punctul 6</w:t>
      </w:r>
      <w:r w:rsidRPr="002D183D">
        <w:rPr>
          <w:bCs/>
          <w:szCs w:val="24"/>
          <w:lang w:val="fr-FR"/>
        </w:rPr>
        <w:t>.1</w:t>
      </w:r>
      <w:r>
        <w:rPr>
          <w:bCs/>
          <w:szCs w:val="24"/>
          <w:lang w:val="fr-FR"/>
        </w:rPr>
        <w:t xml:space="preserve">. </w:t>
      </w:r>
      <w:proofErr w:type="gramStart"/>
      <w:r>
        <w:rPr>
          <w:bCs/>
          <w:szCs w:val="24"/>
          <w:lang w:val="fr-FR"/>
        </w:rPr>
        <w:t>și</w:t>
      </w:r>
      <w:proofErr w:type="gramEnd"/>
      <w:r>
        <w:rPr>
          <w:bCs/>
          <w:szCs w:val="24"/>
          <w:lang w:val="fr-FR"/>
        </w:rPr>
        <w:t xml:space="preserve"> 6.2. </w:t>
      </w:r>
      <w:proofErr w:type="gramStart"/>
      <w:r>
        <w:rPr>
          <w:bCs/>
          <w:szCs w:val="24"/>
          <w:lang w:val="fr-FR"/>
        </w:rPr>
        <w:t>şi</w:t>
      </w:r>
      <w:proofErr w:type="gramEnd"/>
      <w:r>
        <w:rPr>
          <w:bCs/>
          <w:szCs w:val="24"/>
          <w:lang w:val="fr-FR"/>
        </w:rPr>
        <w:t xml:space="preserve"> întocmeşte procesul</w:t>
      </w:r>
      <w:r w:rsidRPr="002D183D">
        <w:rPr>
          <w:bCs/>
          <w:szCs w:val="24"/>
          <w:lang w:val="fr-FR"/>
        </w:rPr>
        <w:t>-verbal în care se va menţiona rezultatul deschiderii plicurilor respective.</w:t>
      </w:r>
    </w:p>
    <w:p w:rsidR="000F5E10" w:rsidRPr="002D183D" w:rsidRDefault="000F5E10" w:rsidP="000F5E10">
      <w:pPr>
        <w:pStyle w:val="BodyTextIndent3"/>
        <w:ind w:right="113"/>
        <w:rPr>
          <w:bCs/>
          <w:szCs w:val="24"/>
          <w:lang w:val="fr-FR"/>
        </w:rPr>
      </w:pPr>
      <w:r w:rsidRPr="002D183D">
        <w:rPr>
          <w:bCs/>
          <w:szCs w:val="24"/>
          <w:lang w:val="fr-FR"/>
        </w:rPr>
        <w:t>După semnarea proces</w:t>
      </w:r>
      <w:r>
        <w:rPr>
          <w:bCs/>
          <w:szCs w:val="24"/>
          <w:lang w:val="fr-FR"/>
        </w:rPr>
        <w:t>ului</w:t>
      </w:r>
      <w:r w:rsidRPr="002D183D">
        <w:rPr>
          <w:bCs/>
          <w:szCs w:val="24"/>
          <w:lang w:val="fr-FR"/>
        </w:rPr>
        <w:t>-verbal de către toţi membrii comisiei de evaluare şi de către ofertanţi</w:t>
      </w:r>
      <w:r>
        <w:rPr>
          <w:bCs/>
          <w:szCs w:val="24"/>
          <w:lang w:val="fr-FR"/>
        </w:rPr>
        <w:t>,</w:t>
      </w:r>
      <w:r w:rsidRPr="002D183D">
        <w:rPr>
          <w:bCs/>
          <w:szCs w:val="24"/>
          <w:lang w:val="fr-FR"/>
        </w:rPr>
        <w:t xml:space="preserve"> se deschid plicurile interioare ale ofertelor.</w:t>
      </w:r>
    </w:p>
    <w:p w:rsidR="000F5E10" w:rsidRPr="002D183D" w:rsidRDefault="000F5E10" w:rsidP="000F5E10">
      <w:pPr>
        <w:pStyle w:val="BodyTextIndent3"/>
        <w:ind w:right="113"/>
        <w:rPr>
          <w:bCs/>
          <w:szCs w:val="24"/>
          <w:lang w:val="fr-FR"/>
        </w:rPr>
      </w:pPr>
      <w:r w:rsidRPr="002D183D">
        <w:rPr>
          <w:bCs/>
          <w:szCs w:val="24"/>
          <w:lang w:val="fr-FR"/>
        </w:rPr>
        <w:t xml:space="preserve">Comisia </w:t>
      </w:r>
      <w:proofErr w:type="gramStart"/>
      <w:r w:rsidRPr="002D183D">
        <w:rPr>
          <w:bCs/>
          <w:szCs w:val="24"/>
          <w:lang w:val="fr-FR"/>
        </w:rPr>
        <w:t>de evaluare</w:t>
      </w:r>
      <w:proofErr w:type="gramEnd"/>
      <w:r w:rsidRPr="002D183D">
        <w:rPr>
          <w:bCs/>
          <w:szCs w:val="24"/>
          <w:lang w:val="fr-FR"/>
        </w:rPr>
        <w:t xml:space="preserve"> analizează ofertele din plicurile interioare putând solicita ofertanţilor precizări cu privire la conţinutul ofertei lor. </w:t>
      </w:r>
    </w:p>
    <w:p w:rsidR="000F5E10" w:rsidRPr="002D183D" w:rsidRDefault="000F5E10" w:rsidP="000F5E10">
      <w:pPr>
        <w:pStyle w:val="BodyTextIndent3"/>
        <w:ind w:right="113"/>
        <w:rPr>
          <w:szCs w:val="24"/>
          <w:lang w:val="fr-FR"/>
        </w:rPr>
      </w:pPr>
      <w:r w:rsidRPr="002D183D">
        <w:rPr>
          <w:bCs/>
          <w:szCs w:val="24"/>
          <w:lang w:val="fr-FR"/>
        </w:rPr>
        <w:lastRenderedPageBreak/>
        <w:t>Comisia de evaluare alege oferta cea mai bună din punct de vedere al satisfacerii criteriilor de selecţie şi întocmeşte</w:t>
      </w:r>
      <w:r w:rsidR="0097024D">
        <w:rPr>
          <w:bCs/>
          <w:szCs w:val="24"/>
          <w:lang w:val="fr-FR"/>
        </w:rPr>
        <w:t xml:space="preserve"> un proces-verbal </w:t>
      </w:r>
      <w:r w:rsidR="0097024D" w:rsidRPr="002D183D">
        <w:rPr>
          <w:bCs/>
          <w:szCs w:val="24"/>
          <w:lang w:val="fr-FR"/>
        </w:rPr>
        <w:t>în care se va menţiona rezultatul</w:t>
      </w:r>
      <w:r w:rsidR="0097024D">
        <w:rPr>
          <w:bCs/>
          <w:szCs w:val="24"/>
          <w:lang w:val="fr-FR"/>
        </w:rPr>
        <w:t xml:space="preserve"> licitației, precum și</w:t>
      </w:r>
      <w:r w:rsidRPr="002D183D">
        <w:rPr>
          <w:bCs/>
          <w:szCs w:val="24"/>
          <w:lang w:val="fr-FR"/>
        </w:rPr>
        <w:t xml:space="preserve"> un raport al licitaţiei</w:t>
      </w:r>
      <w:r w:rsidRPr="002D183D">
        <w:rPr>
          <w:szCs w:val="24"/>
          <w:lang w:val="fr-FR"/>
        </w:rPr>
        <w:t>.</w:t>
      </w:r>
    </w:p>
    <w:p w:rsidR="000F5E10" w:rsidRPr="002D183D" w:rsidRDefault="000F5E10" w:rsidP="000F5E10">
      <w:pPr>
        <w:pStyle w:val="BodyTextIndent3"/>
        <w:ind w:right="113"/>
        <w:rPr>
          <w:szCs w:val="24"/>
          <w:lang w:val="fr-FR"/>
        </w:rPr>
      </w:pPr>
    </w:p>
    <w:p w:rsidR="000F5E10" w:rsidRPr="00003C34" w:rsidRDefault="000F5E10" w:rsidP="000F5E10">
      <w:pPr>
        <w:pStyle w:val="Heading8"/>
        <w:ind w:right="113"/>
        <w:rPr>
          <w:sz w:val="24"/>
          <w:szCs w:val="24"/>
          <w:u w:val="single"/>
        </w:rPr>
      </w:pPr>
      <w:r w:rsidRPr="00003C34">
        <w:rPr>
          <w:sz w:val="24"/>
          <w:szCs w:val="24"/>
          <w:u w:val="single"/>
        </w:rPr>
        <w:t>10. Precizări privind procedura de evaluare a ofertelor şi atribuire a contractului de concesiune</w:t>
      </w:r>
    </w:p>
    <w:p w:rsidR="000F5E10" w:rsidRPr="002D183D" w:rsidRDefault="000F5E10" w:rsidP="000F5E10">
      <w:pPr>
        <w:pStyle w:val="Heading8"/>
        <w:ind w:right="113" w:firstLine="709"/>
        <w:rPr>
          <w:b w:val="0"/>
          <w:sz w:val="24"/>
          <w:szCs w:val="24"/>
        </w:rPr>
      </w:pPr>
      <w:r w:rsidRPr="002D183D">
        <w:rPr>
          <w:b w:val="0"/>
          <w:sz w:val="24"/>
          <w:szCs w:val="24"/>
        </w:rPr>
        <w:t>Membrii comisiei examinează şi evaluează ofertele individual.</w:t>
      </w:r>
    </w:p>
    <w:p w:rsidR="000F5E10" w:rsidRPr="009E7759" w:rsidRDefault="000F5E10" w:rsidP="009E7759">
      <w:pPr>
        <w:ind w:right="113" w:firstLine="720"/>
        <w:jc w:val="both"/>
        <w:rPr>
          <w:sz w:val="24"/>
          <w:szCs w:val="24"/>
          <w:lang w:val="ro-RO"/>
        </w:rPr>
      </w:pPr>
      <w:r w:rsidRPr="009E7759">
        <w:rPr>
          <w:sz w:val="24"/>
          <w:szCs w:val="24"/>
          <w:lang w:val="ro-RO"/>
        </w:rPr>
        <w:t>Poate fi exclus dintr-o procedură pentru atribuirea concesionării</w:t>
      </w:r>
      <w:r w:rsidR="0009251F">
        <w:rPr>
          <w:sz w:val="24"/>
          <w:szCs w:val="24"/>
          <w:lang w:val="ro-RO"/>
        </w:rPr>
        <w:t>,</w:t>
      </w:r>
      <w:r w:rsidRPr="009E7759">
        <w:rPr>
          <w:sz w:val="24"/>
          <w:szCs w:val="24"/>
          <w:lang w:val="ro-RO"/>
        </w:rPr>
        <w:t xml:space="preserve"> respectiv nu este eligibil, orice ofertant care se află în oricare dintre următoarele situaţii:</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Este insolvabil sau în stare de faliment ori lichidare, afacerile îi sunt administrate de un judecător</w:t>
      </w:r>
      <w:r w:rsidR="003941A2">
        <w:rPr>
          <w:szCs w:val="24"/>
          <w:lang w:val="fr-FR"/>
        </w:rPr>
        <w:t xml:space="preserve"> </w:t>
      </w:r>
      <w:r w:rsidRPr="002D183D">
        <w:rPr>
          <w:szCs w:val="24"/>
          <w:lang w:val="fr-FR"/>
        </w:rPr>
        <w:t>sindic sau activităţile sale comerciale sunt suspendate ori este într-o situaţie similară cu cele an</w:t>
      </w:r>
      <w:r>
        <w:rPr>
          <w:szCs w:val="24"/>
          <w:lang w:val="fr-FR"/>
        </w:rPr>
        <w:t>terioare reglementate prin lege;</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Face obiectul procedurii legale pentru declararea </w:t>
      </w:r>
      <w:proofErr w:type="gramStart"/>
      <w:r w:rsidRPr="002D183D">
        <w:rPr>
          <w:szCs w:val="24"/>
          <w:lang w:val="fr-FR"/>
        </w:rPr>
        <w:t>sa</w:t>
      </w:r>
      <w:proofErr w:type="gramEnd"/>
      <w:r w:rsidRPr="002D183D">
        <w:rPr>
          <w:szCs w:val="24"/>
          <w:lang w:val="fr-FR"/>
        </w:rPr>
        <w:t xml:space="preserve"> î</w:t>
      </w:r>
      <w:r>
        <w:rPr>
          <w:szCs w:val="24"/>
          <w:lang w:val="fr-FR"/>
        </w:rPr>
        <w:t>n una din situaţiile de mai sus;</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Administrato</w:t>
      </w:r>
      <w:r w:rsidR="0003276F">
        <w:rPr>
          <w:szCs w:val="24"/>
          <w:lang w:val="fr-FR"/>
        </w:rPr>
        <w:t>r</w:t>
      </w:r>
      <w:r w:rsidRPr="002D183D">
        <w:rPr>
          <w:szCs w:val="24"/>
          <w:lang w:val="fr-FR"/>
        </w:rPr>
        <w:t>ul societăţii a făcut obiectul unei condamnări care are autoritate de lucru judecat, pentru un delict în legătură cu conduita sa profesională</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Nu şi-a îndeplinit obligaţiile de plată </w:t>
      </w:r>
      <w:proofErr w:type="gramStart"/>
      <w:r w:rsidRPr="002D183D">
        <w:rPr>
          <w:szCs w:val="24"/>
          <w:lang w:val="fr-FR"/>
        </w:rPr>
        <w:t>a</w:t>
      </w:r>
      <w:proofErr w:type="gramEnd"/>
      <w:r w:rsidRPr="002D183D">
        <w:rPr>
          <w:szCs w:val="24"/>
          <w:lang w:val="fr-FR"/>
        </w:rPr>
        <w:t xml:space="preserve"> impozitelor, taxelor datorate către bugetul consolidat de stat sau către bugetul local</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 xml:space="preserve">Furnizarea </w:t>
      </w:r>
      <w:proofErr w:type="gramStart"/>
      <w:r w:rsidRPr="002D183D">
        <w:rPr>
          <w:szCs w:val="24"/>
          <w:lang w:val="fr-FR"/>
        </w:rPr>
        <w:t>de informaţii</w:t>
      </w:r>
      <w:proofErr w:type="gramEnd"/>
      <w:r w:rsidRPr="002D183D">
        <w:rPr>
          <w:szCs w:val="24"/>
          <w:lang w:val="fr-FR"/>
        </w:rPr>
        <w:t xml:space="preserve"> false în documentele de calificare</w:t>
      </w:r>
      <w:r>
        <w:rPr>
          <w:szCs w:val="24"/>
          <w:lang w:val="fr-FR"/>
        </w:rPr>
        <w:t>;</w:t>
      </w:r>
    </w:p>
    <w:p w:rsidR="000F5E10" w:rsidRPr="002D183D" w:rsidRDefault="000F5E10" w:rsidP="000F5E10">
      <w:pPr>
        <w:pStyle w:val="BodyTextIndent"/>
        <w:numPr>
          <w:ilvl w:val="0"/>
          <w:numId w:val="1"/>
        </w:numPr>
        <w:tabs>
          <w:tab w:val="num" w:pos="1080"/>
        </w:tabs>
        <w:ind w:left="0" w:right="113" w:firstLine="0"/>
        <w:jc w:val="both"/>
        <w:rPr>
          <w:szCs w:val="24"/>
          <w:lang w:val="fr-FR"/>
        </w:rPr>
      </w:pPr>
      <w:r w:rsidRPr="002D183D">
        <w:rPr>
          <w:szCs w:val="24"/>
          <w:lang w:val="fr-FR"/>
        </w:rPr>
        <w:t>A comis o greşeală gravă în materie profesională, pe care concedentul o poate invoca aducând ca dovadă orice mijloc proba</w:t>
      </w:r>
      <w:r>
        <w:rPr>
          <w:szCs w:val="24"/>
          <w:lang w:val="fr-FR"/>
        </w:rPr>
        <w:t>nt pe care îl are la dispoziţie;</w:t>
      </w:r>
    </w:p>
    <w:p w:rsidR="000F5E10" w:rsidRDefault="000F5E10" w:rsidP="000F5E10">
      <w:pPr>
        <w:pStyle w:val="BodyTextIndent"/>
        <w:numPr>
          <w:ilvl w:val="0"/>
          <w:numId w:val="1"/>
        </w:numPr>
        <w:tabs>
          <w:tab w:val="num" w:pos="1080"/>
        </w:tabs>
        <w:ind w:left="0" w:right="113" w:firstLine="0"/>
        <w:jc w:val="both"/>
        <w:rPr>
          <w:szCs w:val="24"/>
        </w:rPr>
      </w:pPr>
      <w:r>
        <w:rPr>
          <w:szCs w:val="24"/>
        </w:rPr>
        <w:t>Nu îndeplineș</w:t>
      </w:r>
      <w:r w:rsidRPr="002D183D">
        <w:rPr>
          <w:szCs w:val="24"/>
        </w:rPr>
        <w:t>te criteriile de eligibilitate</w:t>
      </w:r>
      <w:r w:rsidR="00F776D2">
        <w:rPr>
          <w:szCs w:val="24"/>
        </w:rPr>
        <w:t>.</w:t>
      </w:r>
    </w:p>
    <w:p w:rsidR="000F5E10" w:rsidRPr="002D183D" w:rsidRDefault="000F5E10" w:rsidP="000F5E10">
      <w:pPr>
        <w:pStyle w:val="BodyTextIndent"/>
        <w:ind w:right="113"/>
        <w:jc w:val="both"/>
        <w:rPr>
          <w:szCs w:val="24"/>
        </w:rPr>
      </w:pPr>
      <w:r w:rsidRPr="002D183D">
        <w:rPr>
          <w:szCs w:val="24"/>
        </w:rPr>
        <w:t xml:space="preserve">Comisia are dreptul </w:t>
      </w:r>
      <w:r w:rsidR="00F776D2">
        <w:rPr>
          <w:szCs w:val="24"/>
        </w:rPr>
        <w:t xml:space="preserve">și obligația </w:t>
      </w:r>
      <w:r w:rsidRPr="002D183D">
        <w:rPr>
          <w:szCs w:val="24"/>
        </w:rPr>
        <w:t>de a respinge o ofertă în oricare din următoarele cazuri:</w:t>
      </w:r>
    </w:p>
    <w:p w:rsidR="000F5E10" w:rsidRPr="002D183D" w:rsidRDefault="000F5E10" w:rsidP="000F5E10">
      <w:pPr>
        <w:pStyle w:val="BodyTextIndent"/>
        <w:numPr>
          <w:ilvl w:val="0"/>
          <w:numId w:val="2"/>
        </w:numPr>
        <w:ind w:left="0" w:right="113" w:firstLine="0"/>
        <w:jc w:val="both"/>
        <w:rPr>
          <w:szCs w:val="24"/>
        </w:rPr>
      </w:pPr>
      <w:r w:rsidRPr="002D183D">
        <w:rPr>
          <w:szCs w:val="24"/>
        </w:rPr>
        <w:t>Oferta nu respectă în totalitate cerinţele prevăzute în Caietul de sarcini şi în prezentele instrucţiuni pentru organizarea şi desfăşur</w:t>
      </w:r>
      <w:r>
        <w:rPr>
          <w:szCs w:val="24"/>
        </w:rPr>
        <w:t>area procedurii de concesionare;</w:t>
      </w:r>
      <w:r w:rsidRPr="002D183D">
        <w:rPr>
          <w:szCs w:val="24"/>
        </w:rPr>
        <w:t xml:space="preserve"> </w:t>
      </w:r>
    </w:p>
    <w:p w:rsidR="000F5E10" w:rsidRPr="002D183D" w:rsidRDefault="000F5E10" w:rsidP="00AE4F25">
      <w:pPr>
        <w:pStyle w:val="BodyTextIndent"/>
        <w:numPr>
          <w:ilvl w:val="0"/>
          <w:numId w:val="2"/>
        </w:numPr>
        <w:ind w:left="0" w:firstLine="0"/>
        <w:jc w:val="both"/>
        <w:rPr>
          <w:szCs w:val="24"/>
        </w:rPr>
      </w:pPr>
      <w:r w:rsidRPr="002D183D">
        <w:rPr>
          <w:szCs w:val="24"/>
        </w:rPr>
        <w:t xml:space="preserve">Oferta conţine propuneri referitoare la clauzele contractuale, propuneri care sunt </w:t>
      </w:r>
      <w:r>
        <w:rPr>
          <w:szCs w:val="24"/>
        </w:rPr>
        <w:t>dezavantajoase pentru concedent;</w:t>
      </w:r>
    </w:p>
    <w:p w:rsidR="000F5E10" w:rsidRPr="002D183D" w:rsidRDefault="000F5E10" w:rsidP="00AE4F25">
      <w:pPr>
        <w:pStyle w:val="BodyTextIndent"/>
        <w:numPr>
          <w:ilvl w:val="0"/>
          <w:numId w:val="2"/>
        </w:numPr>
        <w:ind w:left="0" w:firstLine="0"/>
        <w:jc w:val="both"/>
        <w:rPr>
          <w:szCs w:val="24"/>
          <w:lang w:val="fr-FR"/>
        </w:rPr>
      </w:pPr>
      <w:r w:rsidRPr="002D183D">
        <w:rPr>
          <w:szCs w:val="24"/>
          <w:lang w:val="fr-FR"/>
        </w:rPr>
        <w:t>Explicaţiile care au fost solicitate nu sunt concludente sau credibile.</w:t>
      </w:r>
    </w:p>
    <w:p w:rsidR="000F5E10" w:rsidRPr="002D183D" w:rsidRDefault="000F5E10" w:rsidP="00AE4F25">
      <w:pPr>
        <w:ind w:firstLine="720"/>
        <w:jc w:val="both"/>
        <w:rPr>
          <w:sz w:val="24"/>
          <w:szCs w:val="24"/>
        </w:rPr>
      </w:pPr>
      <w:r w:rsidRPr="00AE4F25">
        <w:rPr>
          <w:b/>
          <w:sz w:val="24"/>
          <w:szCs w:val="24"/>
        </w:rPr>
        <w:t>Comisia de evaluare alege oferta mai avantajoasă din punct de vedere fina</w:t>
      </w:r>
      <w:r w:rsidR="0003276F">
        <w:rPr>
          <w:b/>
          <w:sz w:val="24"/>
          <w:szCs w:val="24"/>
        </w:rPr>
        <w:t>n</w:t>
      </w:r>
      <w:r w:rsidRPr="00AE4F25">
        <w:rPr>
          <w:b/>
          <w:sz w:val="24"/>
          <w:szCs w:val="24"/>
        </w:rPr>
        <w:t>ciar</w:t>
      </w:r>
      <w:r w:rsidRPr="00873D70">
        <w:rPr>
          <w:sz w:val="24"/>
          <w:szCs w:val="24"/>
        </w:rPr>
        <w:t>.</w:t>
      </w:r>
    </w:p>
    <w:p w:rsidR="000F5E10" w:rsidRPr="002D183D" w:rsidRDefault="000F5E10" w:rsidP="00AE4F25">
      <w:pPr>
        <w:pStyle w:val="BodyTextIndent"/>
        <w:jc w:val="both"/>
        <w:rPr>
          <w:szCs w:val="24"/>
          <w:lang w:val="fr-FR"/>
        </w:rPr>
      </w:pPr>
      <w:r w:rsidRPr="002D183D">
        <w:rPr>
          <w:szCs w:val="24"/>
          <w:lang w:val="fr-FR"/>
        </w:rPr>
        <w:t>Concedentul are obligaţia de a transmite comunicarea privind rezulta</w:t>
      </w:r>
      <w:r>
        <w:rPr>
          <w:szCs w:val="24"/>
          <w:lang w:val="fr-FR"/>
        </w:rPr>
        <w:t>t</w:t>
      </w:r>
      <w:r w:rsidRPr="002D183D">
        <w:rPr>
          <w:szCs w:val="24"/>
          <w:lang w:val="fr-FR"/>
        </w:rPr>
        <w:t xml:space="preserve">ul licitaţiei în scris, simultan, pe de o parte ofertanților/ofertantului câştigător, în care se precizează faptul că oferta </w:t>
      </w:r>
      <w:proofErr w:type="gramStart"/>
      <w:r w:rsidRPr="002D183D">
        <w:rPr>
          <w:szCs w:val="24"/>
          <w:lang w:val="fr-FR"/>
        </w:rPr>
        <w:t>sa</w:t>
      </w:r>
      <w:proofErr w:type="gramEnd"/>
      <w:r w:rsidRPr="002D183D">
        <w:rPr>
          <w:szCs w:val="24"/>
          <w:lang w:val="fr-FR"/>
        </w:rPr>
        <w:t xml:space="preserve"> este câştigătoare şi că este invitat în vederea încheierii contractului, iar pe de altă parte, fiecărui ofertant, în care se p</w:t>
      </w:r>
      <w:r>
        <w:rPr>
          <w:szCs w:val="24"/>
          <w:lang w:val="fr-FR"/>
        </w:rPr>
        <w:t xml:space="preserve">recizează fie că oferta a fost </w:t>
      </w:r>
      <w:r w:rsidRPr="002D183D">
        <w:rPr>
          <w:szCs w:val="24"/>
          <w:lang w:val="fr-FR"/>
        </w:rPr>
        <w:t>respinsă, fie deşi a fost admisă, a fost declarată necâştigătoare. Transmiterea comunicării se va face în cel mult 3 zile</w:t>
      </w:r>
      <w:r w:rsidR="004B2F78">
        <w:rPr>
          <w:szCs w:val="24"/>
          <w:lang w:val="fr-FR"/>
        </w:rPr>
        <w:t xml:space="preserve"> lucrătoare</w:t>
      </w:r>
      <w:r w:rsidRPr="002D183D">
        <w:rPr>
          <w:szCs w:val="24"/>
          <w:lang w:val="fr-FR"/>
        </w:rPr>
        <w:t xml:space="preserve"> de la data la care comisia de evaluare a stabilit oferta câştigătoare.</w:t>
      </w:r>
    </w:p>
    <w:p w:rsidR="000F5E10" w:rsidRPr="002D183D" w:rsidRDefault="000F5E10" w:rsidP="00AE4F25">
      <w:pPr>
        <w:tabs>
          <w:tab w:val="left" w:pos="9270"/>
        </w:tabs>
        <w:ind w:firstLine="709"/>
        <w:jc w:val="both"/>
        <w:rPr>
          <w:sz w:val="24"/>
          <w:szCs w:val="24"/>
          <w:lang w:val="fr-FR"/>
        </w:rPr>
      </w:pPr>
      <w:r w:rsidRPr="002D183D">
        <w:rPr>
          <w:sz w:val="24"/>
          <w:szCs w:val="24"/>
          <w:lang w:val="fr-FR"/>
        </w:rPr>
        <w:t>Procedura de licitaţie se poate desfăşura numai dacă</w:t>
      </w:r>
      <w:r w:rsidR="00AE4F25">
        <w:rPr>
          <w:sz w:val="24"/>
          <w:szCs w:val="24"/>
          <w:lang w:val="fr-FR"/>
        </w:rPr>
        <w:t>,</w:t>
      </w:r>
      <w:r w:rsidRPr="002D183D">
        <w:rPr>
          <w:sz w:val="24"/>
          <w:szCs w:val="24"/>
          <w:lang w:val="fr-FR"/>
        </w:rPr>
        <w:t xml:space="preserve"> în urma publicării anunţului de licitaţie</w:t>
      </w:r>
      <w:r w:rsidR="00AE4F25">
        <w:rPr>
          <w:sz w:val="24"/>
          <w:szCs w:val="24"/>
          <w:lang w:val="fr-FR"/>
        </w:rPr>
        <w:t>,</w:t>
      </w:r>
      <w:r w:rsidRPr="002D183D">
        <w:rPr>
          <w:sz w:val="24"/>
          <w:szCs w:val="24"/>
          <w:lang w:val="fr-FR"/>
        </w:rPr>
        <w:t xml:space="preserve"> au fost depuse cel puţin </w:t>
      </w:r>
      <w:r w:rsidR="00FA0B53">
        <w:rPr>
          <w:sz w:val="24"/>
          <w:szCs w:val="24"/>
          <w:lang w:val="fr-FR"/>
        </w:rPr>
        <w:t>2</w:t>
      </w:r>
      <w:r w:rsidRPr="002D183D">
        <w:rPr>
          <w:sz w:val="24"/>
          <w:szCs w:val="24"/>
          <w:lang w:val="fr-FR"/>
        </w:rPr>
        <w:t xml:space="preserve"> oferte </w:t>
      </w:r>
      <w:r w:rsidR="007C3A90">
        <w:rPr>
          <w:sz w:val="24"/>
          <w:szCs w:val="24"/>
          <w:lang w:val="fr-FR"/>
        </w:rPr>
        <w:t xml:space="preserve">valabile </w:t>
      </w:r>
      <w:r w:rsidRPr="002D183D">
        <w:rPr>
          <w:sz w:val="24"/>
          <w:szCs w:val="24"/>
          <w:lang w:val="fr-FR"/>
        </w:rPr>
        <w:t>pentru locație.</w:t>
      </w:r>
    </w:p>
    <w:p w:rsidR="000F5E10" w:rsidRPr="002D183D" w:rsidRDefault="000F5E10" w:rsidP="00AE4F25">
      <w:pPr>
        <w:tabs>
          <w:tab w:val="left" w:pos="9360"/>
        </w:tabs>
        <w:ind w:firstLine="709"/>
        <w:jc w:val="both"/>
        <w:rPr>
          <w:sz w:val="24"/>
          <w:szCs w:val="24"/>
          <w:lang w:val="fr-FR"/>
        </w:rPr>
      </w:pPr>
      <w:r w:rsidRPr="002D183D">
        <w:rPr>
          <w:sz w:val="24"/>
          <w:szCs w:val="24"/>
          <w:lang w:val="fr-FR"/>
        </w:rPr>
        <w:t>În caz contrar, concedentul este obligat să anuleze procedura şi să organizeze o nouă licitaţie.</w:t>
      </w:r>
    </w:p>
    <w:p w:rsidR="000F5E10" w:rsidRDefault="000F5E10" w:rsidP="00FA0B53">
      <w:pPr>
        <w:pStyle w:val="BodyTextIndent"/>
        <w:ind w:firstLine="709"/>
        <w:jc w:val="both"/>
        <w:rPr>
          <w:rStyle w:val="Emphasis"/>
          <w:bCs/>
          <w:i w:val="0"/>
          <w:szCs w:val="24"/>
          <w:bdr w:val="none" w:sz="0" w:space="0" w:color="auto" w:frame="1"/>
          <w:shd w:val="clear" w:color="auto" w:fill="FFFFFF"/>
        </w:rPr>
      </w:pPr>
      <w:r w:rsidRPr="002D183D">
        <w:rPr>
          <w:szCs w:val="24"/>
          <w:lang w:val="fr-FR"/>
        </w:rPr>
        <w:t xml:space="preserve">Dacă nici la licitaţia astfel organizată nu se depun cel puţin trei oferte valabile, se va proceda la atribuirea contractului prin negociere directă, cu respectarea  prevederilor </w:t>
      </w:r>
      <w:r w:rsidR="00FA0B53" w:rsidRPr="00FA0B53">
        <w:rPr>
          <w:rStyle w:val="Emphasis"/>
          <w:bCs/>
          <w:i w:val="0"/>
          <w:szCs w:val="24"/>
          <w:bdr w:val="none" w:sz="0" w:space="0" w:color="auto" w:frame="1"/>
          <w:shd w:val="clear" w:color="auto" w:fill="FFFFFF"/>
        </w:rPr>
        <w:t xml:space="preserve">Regulamentului privind concesionarea bunurilor imobile </w:t>
      </w:r>
      <w:proofErr w:type="gramStart"/>
      <w:r w:rsidR="00FA0B53" w:rsidRPr="00FA0B53">
        <w:rPr>
          <w:rStyle w:val="Emphasis"/>
          <w:bCs/>
          <w:i w:val="0"/>
          <w:szCs w:val="24"/>
          <w:bdr w:val="none" w:sz="0" w:space="0" w:color="auto" w:frame="1"/>
          <w:shd w:val="clear" w:color="auto" w:fill="FFFFFF"/>
        </w:rPr>
        <w:t>ce</w:t>
      </w:r>
      <w:proofErr w:type="gramEnd"/>
      <w:r w:rsidR="00FA0B53" w:rsidRPr="00FA0B53">
        <w:rPr>
          <w:rStyle w:val="Emphasis"/>
          <w:bCs/>
          <w:i w:val="0"/>
          <w:szCs w:val="24"/>
          <w:bdr w:val="none" w:sz="0" w:space="0" w:color="auto" w:frame="1"/>
          <w:shd w:val="clear" w:color="auto" w:fill="FFFFFF"/>
        </w:rPr>
        <w:t xml:space="preserve"> aparţin domeniului privat al Municipiului Sighișoara, aprobat prin Hotărârea Consiliului Local Sighișoara nr.</w:t>
      </w:r>
      <w:r w:rsidR="0003276F">
        <w:rPr>
          <w:rStyle w:val="Emphasis"/>
          <w:bCs/>
          <w:i w:val="0"/>
          <w:szCs w:val="24"/>
          <w:bdr w:val="none" w:sz="0" w:space="0" w:color="auto" w:frame="1"/>
          <w:shd w:val="clear" w:color="auto" w:fill="FFFFFF"/>
        </w:rPr>
        <w:t xml:space="preserve"> 101/29.05.2019</w:t>
      </w:r>
      <w:r w:rsidR="00FA0B53" w:rsidRPr="00FA0B53">
        <w:rPr>
          <w:rStyle w:val="Emphasis"/>
          <w:bCs/>
          <w:i w:val="0"/>
          <w:szCs w:val="24"/>
          <w:bdr w:val="none" w:sz="0" w:space="0" w:color="auto" w:frame="1"/>
          <w:shd w:val="clear" w:color="auto" w:fill="FFFFFF"/>
        </w:rPr>
        <w:t>.</w:t>
      </w:r>
    </w:p>
    <w:p w:rsidR="003D6F48" w:rsidRPr="00FA0B53" w:rsidRDefault="003D6F48" w:rsidP="00FA0B53">
      <w:pPr>
        <w:pStyle w:val="BodyTextIndent"/>
        <w:ind w:firstLine="709"/>
        <w:jc w:val="both"/>
        <w:rPr>
          <w:i/>
          <w:szCs w:val="24"/>
          <w:lang w:val="fr-FR"/>
        </w:rPr>
      </w:pPr>
    </w:p>
    <w:p w:rsidR="000F5E10" w:rsidRPr="00917E9A" w:rsidRDefault="000F5E10" w:rsidP="000F5E10">
      <w:pPr>
        <w:pStyle w:val="BodyTextIndent"/>
        <w:ind w:firstLine="0"/>
        <w:jc w:val="both"/>
        <w:rPr>
          <w:b/>
          <w:szCs w:val="24"/>
          <w:lang w:val="fr-FR"/>
        </w:rPr>
      </w:pPr>
      <w:r w:rsidRPr="00917E9A">
        <w:rPr>
          <w:b/>
          <w:szCs w:val="24"/>
          <w:u w:val="single"/>
        </w:rPr>
        <w:t>11. Informaţii privind criteriile de selecţie şi punctajul aferent</w:t>
      </w:r>
    </w:p>
    <w:p w:rsidR="000F5E10" w:rsidRDefault="000F5E10" w:rsidP="000F5E10">
      <w:pPr>
        <w:ind w:right="113" w:firstLine="720"/>
        <w:jc w:val="both"/>
        <w:rPr>
          <w:sz w:val="24"/>
          <w:szCs w:val="24"/>
          <w:lang w:val="ro-RO"/>
        </w:rPr>
      </w:pPr>
      <w:r w:rsidRPr="002D183D">
        <w:rPr>
          <w:sz w:val="24"/>
          <w:szCs w:val="24"/>
          <w:lang w:val="ro-RO"/>
        </w:rPr>
        <w:t>În vederea evaluării  şi comparării ofertelor se stabileşte ca și criteriul de selecţie oferta cea mai avantajoasă din punct de vedere financiar.</w:t>
      </w:r>
    </w:p>
    <w:p w:rsidR="00C679D2" w:rsidRDefault="00A51E7C" w:rsidP="000F5E10">
      <w:pPr>
        <w:ind w:right="113" w:firstLine="720"/>
        <w:jc w:val="both"/>
        <w:rPr>
          <w:sz w:val="24"/>
          <w:szCs w:val="24"/>
          <w:lang w:val="ro-RO"/>
        </w:rPr>
      </w:pPr>
      <w:r>
        <w:rPr>
          <w:sz w:val="24"/>
          <w:szCs w:val="24"/>
          <w:lang w:val="ro-RO"/>
        </w:rPr>
        <w:t xml:space="preserve">În caz de egalitate </w:t>
      </w:r>
      <w:r w:rsidR="00202338">
        <w:rPr>
          <w:sz w:val="24"/>
          <w:szCs w:val="24"/>
          <w:lang w:val="ro-RO"/>
        </w:rPr>
        <w:t xml:space="preserve">a nivelului </w:t>
      </w:r>
      <w:r w:rsidR="00625E46">
        <w:rPr>
          <w:sz w:val="24"/>
          <w:szCs w:val="24"/>
          <w:lang w:val="ro-RO"/>
        </w:rPr>
        <w:t>r</w:t>
      </w:r>
      <w:r w:rsidR="00202338">
        <w:rPr>
          <w:sz w:val="24"/>
          <w:szCs w:val="24"/>
          <w:lang w:val="ro-RO"/>
        </w:rPr>
        <w:t>edevenței, departajarea se va face în funcție de</w:t>
      </w:r>
      <w:r w:rsidR="00C679D2">
        <w:rPr>
          <w:sz w:val="24"/>
          <w:szCs w:val="24"/>
          <w:lang w:val="ro-RO"/>
        </w:rPr>
        <w:t>:</w:t>
      </w:r>
    </w:p>
    <w:p w:rsidR="000F5E10" w:rsidRPr="00C679D2" w:rsidRDefault="00202338" w:rsidP="00C679D2">
      <w:pPr>
        <w:pStyle w:val="ListParagraph"/>
        <w:numPr>
          <w:ilvl w:val="0"/>
          <w:numId w:val="5"/>
        </w:numPr>
        <w:ind w:right="113"/>
        <w:jc w:val="both"/>
        <w:rPr>
          <w:sz w:val="24"/>
          <w:szCs w:val="24"/>
          <w:lang w:val="ro-RO"/>
        </w:rPr>
      </w:pPr>
      <w:r w:rsidRPr="00C679D2">
        <w:rPr>
          <w:sz w:val="24"/>
          <w:szCs w:val="24"/>
          <w:lang w:val="ro-RO"/>
        </w:rPr>
        <w:t>capacitatea economico-financiară</w:t>
      </w:r>
      <w:r w:rsidR="00625E46" w:rsidRPr="00C679D2">
        <w:rPr>
          <w:sz w:val="24"/>
          <w:szCs w:val="24"/>
          <w:lang w:val="ro-RO"/>
        </w:rPr>
        <w:t xml:space="preserve"> a ofertanților</w:t>
      </w:r>
      <w:r w:rsidR="00C679D2" w:rsidRPr="00C679D2">
        <w:rPr>
          <w:sz w:val="24"/>
          <w:szCs w:val="24"/>
          <w:lang w:val="ro-RO"/>
        </w:rPr>
        <w:t>;</w:t>
      </w:r>
    </w:p>
    <w:p w:rsidR="00C679D2" w:rsidRDefault="00C679D2" w:rsidP="00C679D2">
      <w:pPr>
        <w:pStyle w:val="ListParagraph"/>
        <w:numPr>
          <w:ilvl w:val="0"/>
          <w:numId w:val="5"/>
        </w:numPr>
        <w:ind w:right="113"/>
        <w:jc w:val="both"/>
        <w:rPr>
          <w:sz w:val="24"/>
          <w:szCs w:val="24"/>
          <w:lang w:val="ro-RO"/>
        </w:rPr>
      </w:pPr>
      <w:r>
        <w:rPr>
          <w:sz w:val="24"/>
          <w:szCs w:val="24"/>
          <w:lang w:val="ro-RO"/>
        </w:rPr>
        <w:t>protecția mediului înconjurător;</w:t>
      </w:r>
    </w:p>
    <w:p w:rsidR="00C679D2" w:rsidRDefault="00C679D2" w:rsidP="00C679D2">
      <w:pPr>
        <w:pStyle w:val="ListParagraph"/>
        <w:numPr>
          <w:ilvl w:val="0"/>
          <w:numId w:val="5"/>
        </w:numPr>
        <w:ind w:right="113"/>
        <w:jc w:val="both"/>
        <w:rPr>
          <w:sz w:val="24"/>
          <w:szCs w:val="24"/>
          <w:lang w:val="ro-RO"/>
        </w:rPr>
      </w:pPr>
      <w:r>
        <w:rPr>
          <w:sz w:val="24"/>
          <w:szCs w:val="24"/>
          <w:lang w:val="ro-RO"/>
        </w:rPr>
        <w:lastRenderedPageBreak/>
        <w:t>condiții</w:t>
      </w:r>
      <w:r w:rsidR="00627E7A">
        <w:rPr>
          <w:sz w:val="24"/>
          <w:szCs w:val="24"/>
          <w:lang w:val="ro-RO"/>
        </w:rPr>
        <w:t>le</w:t>
      </w:r>
      <w:r>
        <w:rPr>
          <w:sz w:val="24"/>
          <w:szCs w:val="24"/>
          <w:lang w:val="ro-RO"/>
        </w:rPr>
        <w:t xml:space="preserve"> specifice impuse de natura bunului concesionat</w:t>
      </w:r>
      <w:r w:rsidR="00A83D35">
        <w:rPr>
          <w:sz w:val="24"/>
          <w:szCs w:val="24"/>
          <w:lang w:val="ro-RO"/>
        </w:rPr>
        <w:t>.</w:t>
      </w:r>
    </w:p>
    <w:p w:rsidR="00963EBA" w:rsidRDefault="00963EBA" w:rsidP="00963EBA">
      <w:pPr>
        <w:ind w:left="360" w:right="113"/>
        <w:jc w:val="both"/>
        <w:rPr>
          <w:sz w:val="24"/>
          <w:szCs w:val="24"/>
          <w:lang w:val="ro-RO"/>
        </w:rPr>
      </w:pPr>
    </w:p>
    <w:p w:rsidR="000D6EC9" w:rsidRPr="00963EBA" w:rsidRDefault="000D6EC9" w:rsidP="00963EBA">
      <w:pPr>
        <w:ind w:left="360" w:right="113"/>
        <w:jc w:val="both"/>
        <w:rPr>
          <w:sz w:val="24"/>
          <w:szCs w:val="24"/>
          <w:lang w:val="ro-RO"/>
        </w:rPr>
      </w:pPr>
    </w:p>
    <w:p w:rsidR="000F5E10" w:rsidRPr="00917E9A" w:rsidRDefault="000F5E10" w:rsidP="000F5E10">
      <w:pPr>
        <w:ind w:right="113"/>
        <w:jc w:val="both"/>
        <w:rPr>
          <w:b/>
          <w:sz w:val="24"/>
          <w:szCs w:val="24"/>
          <w:u w:val="single"/>
        </w:rPr>
      </w:pPr>
      <w:r w:rsidRPr="00917E9A">
        <w:rPr>
          <w:b/>
          <w:sz w:val="24"/>
          <w:szCs w:val="24"/>
          <w:u w:val="single"/>
        </w:rPr>
        <w:t>12. Precizări privind modul de soluţionare a litigiilor</w:t>
      </w:r>
    </w:p>
    <w:p w:rsidR="000F5E10" w:rsidRPr="00415DF0" w:rsidRDefault="000F5E10" w:rsidP="00415DF0">
      <w:pPr>
        <w:pStyle w:val="Heading8"/>
        <w:spacing w:before="0"/>
        <w:ind w:right="113"/>
        <w:rPr>
          <w:b w:val="0"/>
          <w:sz w:val="24"/>
          <w:szCs w:val="24"/>
          <w:lang w:val="fr-FR"/>
        </w:rPr>
      </w:pPr>
      <w:r w:rsidRPr="002D183D">
        <w:rPr>
          <w:b w:val="0"/>
          <w:sz w:val="24"/>
          <w:szCs w:val="24"/>
        </w:rPr>
        <w:t xml:space="preserve"> </w:t>
      </w:r>
      <w:r w:rsidRPr="002D183D">
        <w:rPr>
          <w:b w:val="0"/>
          <w:sz w:val="24"/>
          <w:szCs w:val="24"/>
        </w:rPr>
        <w:tab/>
      </w:r>
      <w:r w:rsidRPr="00415DF0">
        <w:rPr>
          <w:b w:val="0"/>
          <w:sz w:val="24"/>
          <w:szCs w:val="24"/>
          <w:lang w:val="fr-FR"/>
        </w:rPr>
        <w:t>Acţiunea în justiţie</w:t>
      </w:r>
      <w:r w:rsidR="00415DF0" w:rsidRPr="00415DF0">
        <w:rPr>
          <w:b w:val="0"/>
          <w:sz w:val="24"/>
          <w:szCs w:val="24"/>
          <w:lang w:val="fr-FR"/>
        </w:rPr>
        <w:t xml:space="preserve"> </w:t>
      </w:r>
      <w:r w:rsidR="00415DF0" w:rsidRPr="00415DF0">
        <w:rPr>
          <w:b w:val="0"/>
          <w:sz w:val="24"/>
          <w:szCs w:val="24"/>
        </w:rPr>
        <w:t>în legătură cu atribuirea, încheierea, executarea, modificarea şi încetarea contractului de concesiune, precum şi a celor privind acordarea de despăgubiri</w:t>
      </w:r>
      <w:r w:rsidRPr="00415DF0">
        <w:rPr>
          <w:b w:val="0"/>
          <w:sz w:val="24"/>
          <w:szCs w:val="24"/>
          <w:lang w:val="fr-FR"/>
        </w:rPr>
        <w:t xml:space="preserve"> se introduce la </w:t>
      </w:r>
      <w:r w:rsidR="00415DF0" w:rsidRPr="00415DF0">
        <w:rPr>
          <w:b w:val="0"/>
          <w:sz w:val="24"/>
          <w:szCs w:val="24"/>
          <w:lang w:val="fr-FR"/>
        </w:rPr>
        <w:t>instanța competentă potrivit legii</w:t>
      </w:r>
      <w:r w:rsidR="00415DF0">
        <w:rPr>
          <w:b w:val="0"/>
          <w:sz w:val="24"/>
          <w:szCs w:val="24"/>
          <w:lang w:val="fr-FR"/>
        </w:rPr>
        <w:t>.</w:t>
      </w:r>
    </w:p>
    <w:p w:rsidR="000F5E10" w:rsidRPr="00415DF0" w:rsidRDefault="000F5E10" w:rsidP="000F5E10">
      <w:pPr>
        <w:jc w:val="both"/>
        <w:rPr>
          <w:sz w:val="24"/>
          <w:szCs w:val="24"/>
          <w:lang w:val="fr-FR"/>
        </w:rPr>
      </w:pPr>
    </w:p>
    <w:p w:rsidR="000F5E10" w:rsidRPr="00917E9A" w:rsidRDefault="000F5E10" w:rsidP="000F5E10">
      <w:pPr>
        <w:pStyle w:val="Heading8"/>
        <w:spacing w:before="0"/>
        <w:ind w:right="113"/>
        <w:rPr>
          <w:sz w:val="24"/>
          <w:szCs w:val="24"/>
          <w:u w:val="single"/>
        </w:rPr>
      </w:pPr>
      <w:r w:rsidRPr="00917E9A">
        <w:rPr>
          <w:sz w:val="24"/>
          <w:szCs w:val="24"/>
          <w:u w:val="single"/>
        </w:rPr>
        <w:t>13. Precizări privind modul de completare şi semnare a contractului</w:t>
      </w:r>
    </w:p>
    <w:p w:rsidR="000F5E10" w:rsidRPr="002D183D" w:rsidRDefault="00415DF0" w:rsidP="000F5E10">
      <w:pPr>
        <w:ind w:right="113" w:firstLine="720"/>
        <w:jc w:val="both"/>
        <w:rPr>
          <w:sz w:val="24"/>
          <w:szCs w:val="24"/>
          <w:lang w:val="fr-FR"/>
        </w:rPr>
      </w:pPr>
      <w:r>
        <w:rPr>
          <w:sz w:val="24"/>
          <w:szCs w:val="24"/>
          <w:lang w:val="fr-FR"/>
        </w:rPr>
        <w:t>Concedentul</w:t>
      </w:r>
      <w:r w:rsidR="000F5E10" w:rsidRPr="002D183D">
        <w:rPr>
          <w:sz w:val="24"/>
          <w:szCs w:val="24"/>
          <w:lang w:val="fr-FR"/>
        </w:rPr>
        <w:t xml:space="preserve"> are obligaţia de a încheia contractul de concesiune cu ofertantul a cărui ofertă </w:t>
      </w:r>
      <w:proofErr w:type="gramStart"/>
      <w:r w:rsidR="000F5E10" w:rsidRPr="002D183D">
        <w:rPr>
          <w:sz w:val="24"/>
          <w:szCs w:val="24"/>
          <w:lang w:val="fr-FR"/>
        </w:rPr>
        <w:t>a</w:t>
      </w:r>
      <w:proofErr w:type="gramEnd"/>
      <w:r w:rsidR="000F5E10" w:rsidRPr="002D183D">
        <w:rPr>
          <w:sz w:val="24"/>
          <w:szCs w:val="24"/>
          <w:lang w:val="fr-FR"/>
        </w:rPr>
        <w:t xml:space="preserve"> fost stabilită ca fiind câştigătoare de către comisia de evaluare.</w:t>
      </w:r>
    </w:p>
    <w:p w:rsidR="000F5E10" w:rsidRPr="002D183D" w:rsidRDefault="000F5E10" w:rsidP="000F5E10">
      <w:pPr>
        <w:ind w:right="113" w:firstLine="720"/>
        <w:jc w:val="both"/>
        <w:rPr>
          <w:sz w:val="24"/>
          <w:szCs w:val="24"/>
          <w:lang w:val="fr-FR"/>
        </w:rPr>
      </w:pPr>
      <w:r w:rsidRPr="002D183D">
        <w:rPr>
          <w:sz w:val="24"/>
          <w:szCs w:val="24"/>
          <w:lang w:val="fr-FR"/>
        </w:rPr>
        <w:t>Contractul de concesiune se va semna între concedent şi ofertantul câştigător în termenul de valabilitate a</w:t>
      </w:r>
      <w:r>
        <w:rPr>
          <w:sz w:val="24"/>
          <w:szCs w:val="24"/>
          <w:lang w:val="fr-FR"/>
        </w:rPr>
        <w:t>l</w:t>
      </w:r>
      <w:r w:rsidRPr="002D183D">
        <w:rPr>
          <w:sz w:val="24"/>
          <w:szCs w:val="24"/>
          <w:lang w:val="fr-FR"/>
        </w:rPr>
        <w:t xml:space="preserve"> ofertei, dar numai după împlinirea unui termen de 20 zile calendaristice de la data la care concedentul a informat ofertantul despre accep</w:t>
      </w:r>
      <w:r>
        <w:rPr>
          <w:sz w:val="24"/>
          <w:szCs w:val="24"/>
          <w:lang w:val="fr-FR"/>
        </w:rPr>
        <w:t>t</w:t>
      </w:r>
      <w:r w:rsidR="00E44FCB">
        <w:rPr>
          <w:sz w:val="24"/>
          <w:szCs w:val="24"/>
          <w:lang w:val="fr-FR"/>
        </w:rPr>
        <w:t>a</w:t>
      </w:r>
      <w:r w:rsidRPr="002D183D">
        <w:rPr>
          <w:sz w:val="24"/>
          <w:szCs w:val="24"/>
          <w:lang w:val="fr-FR"/>
        </w:rPr>
        <w:t xml:space="preserve">rea ofertei sale. </w:t>
      </w:r>
    </w:p>
    <w:p w:rsidR="000F5E10" w:rsidRDefault="000F5E10" w:rsidP="000F5E10">
      <w:pPr>
        <w:jc w:val="both"/>
        <w:rPr>
          <w:sz w:val="28"/>
          <w:szCs w:val="28"/>
          <w:lang w:val="fr-FR"/>
        </w:rPr>
      </w:pPr>
    </w:p>
    <w:p w:rsidR="000F5E10" w:rsidRDefault="000F5E10" w:rsidP="000F5E10">
      <w:pPr>
        <w:jc w:val="both"/>
        <w:rPr>
          <w:sz w:val="28"/>
          <w:szCs w:val="28"/>
          <w:lang w:val="fr-FR"/>
        </w:rPr>
      </w:pPr>
    </w:p>
    <w:p w:rsidR="000F5E10" w:rsidRDefault="000F5E10" w:rsidP="000F5E10">
      <w:pPr>
        <w:jc w:val="both"/>
        <w:rPr>
          <w:sz w:val="28"/>
          <w:szCs w:val="28"/>
          <w:lang w:val="fr-FR"/>
        </w:rPr>
      </w:pPr>
    </w:p>
    <w:p w:rsidR="0003276F" w:rsidRDefault="0003276F" w:rsidP="000F5E10">
      <w:pPr>
        <w:jc w:val="both"/>
        <w:rPr>
          <w:sz w:val="28"/>
          <w:szCs w:val="28"/>
          <w:lang w:val="fr-FR"/>
        </w:rPr>
      </w:pPr>
    </w:p>
    <w:p w:rsidR="0003276F" w:rsidRDefault="0003276F" w:rsidP="000F5E10">
      <w:pPr>
        <w:jc w:val="both"/>
        <w:rPr>
          <w:sz w:val="28"/>
          <w:szCs w:val="28"/>
          <w:lang w:val="fr-FR"/>
        </w:rPr>
      </w:pPr>
    </w:p>
    <w:p w:rsidR="0003276F" w:rsidRDefault="0003276F" w:rsidP="000F5E10">
      <w:pPr>
        <w:jc w:val="both"/>
        <w:rPr>
          <w:sz w:val="28"/>
          <w:szCs w:val="28"/>
          <w:lang w:val="fr-FR"/>
        </w:rPr>
      </w:pPr>
    </w:p>
    <w:p w:rsidR="008D6246" w:rsidRPr="004B2DA5" w:rsidRDefault="008D6246" w:rsidP="008D6246">
      <w:pPr>
        <w:ind w:right="-1043" w:firstLine="720"/>
        <w:jc w:val="both"/>
        <w:rPr>
          <w:b/>
          <w:sz w:val="24"/>
          <w:szCs w:val="24"/>
          <w:lang w:val="fr-FR"/>
        </w:rPr>
      </w:pPr>
      <w:r>
        <w:rPr>
          <w:b/>
          <w:sz w:val="24"/>
          <w:szCs w:val="24"/>
          <w:lang w:val="fr-FR"/>
        </w:rPr>
        <w:t xml:space="preserve">Arhitect Șef, </w:t>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Pr>
          <w:b/>
          <w:sz w:val="24"/>
          <w:szCs w:val="24"/>
          <w:lang w:val="fr-FR"/>
        </w:rPr>
        <w:tab/>
      </w:r>
      <w:r w:rsidRPr="004B2DA5">
        <w:rPr>
          <w:b/>
          <w:sz w:val="24"/>
          <w:szCs w:val="24"/>
          <w:lang w:val="fr-FR"/>
        </w:rPr>
        <w:t>Director Executiv,</w:t>
      </w:r>
    </w:p>
    <w:p w:rsidR="008D6246" w:rsidRPr="004B2DA5" w:rsidRDefault="008D6246" w:rsidP="008D6246">
      <w:pPr>
        <w:ind w:right="-1043"/>
        <w:jc w:val="both"/>
        <w:rPr>
          <w:sz w:val="24"/>
          <w:szCs w:val="24"/>
          <w:lang w:val="fr-FR"/>
        </w:rPr>
      </w:pPr>
      <w:r>
        <w:rPr>
          <w:sz w:val="24"/>
          <w:szCs w:val="24"/>
          <w:lang w:val="fr-FR"/>
        </w:rPr>
        <w:t xml:space="preserve"> </w:t>
      </w:r>
      <w:r w:rsidRPr="004B2DA5">
        <w:rPr>
          <w:sz w:val="24"/>
          <w:szCs w:val="24"/>
          <w:lang w:val="fr-FR"/>
        </w:rPr>
        <w:t>Adina – Gabriela</w:t>
      </w:r>
      <w:r w:rsidRPr="004C60E1">
        <w:rPr>
          <w:sz w:val="24"/>
          <w:szCs w:val="24"/>
          <w:lang w:val="fr-FR"/>
        </w:rPr>
        <w:t xml:space="preserve"> </w:t>
      </w:r>
      <w:r w:rsidRPr="004B2DA5">
        <w:rPr>
          <w:sz w:val="24"/>
          <w:szCs w:val="24"/>
          <w:lang w:val="fr-FR"/>
        </w:rPr>
        <w:t>Popescu</w:t>
      </w:r>
      <w:r w:rsidRPr="004B2DA5">
        <w:rPr>
          <w:sz w:val="24"/>
          <w:szCs w:val="24"/>
          <w:lang w:val="fr-FR"/>
        </w:rPr>
        <w:tab/>
      </w:r>
      <w:r w:rsidRPr="004B2DA5">
        <w:rPr>
          <w:sz w:val="24"/>
          <w:szCs w:val="24"/>
          <w:lang w:val="fr-FR"/>
        </w:rPr>
        <w:tab/>
      </w:r>
      <w:r w:rsidRPr="004B2DA5">
        <w:rPr>
          <w:sz w:val="24"/>
          <w:szCs w:val="24"/>
          <w:lang w:val="fr-FR"/>
        </w:rPr>
        <w:tab/>
      </w:r>
      <w:r w:rsidRPr="004B2DA5">
        <w:rPr>
          <w:sz w:val="24"/>
          <w:szCs w:val="24"/>
          <w:lang w:val="fr-FR"/>
        </w:rPr>
        <w:tab/>
      </w:r>
      <w:r w:rsidRPr="004B2DA5">
        <w:rPr>
          <w:sz w:val="24"/>
          <w:szCs w:val="24"/>
          <w:lang w:val="fr-FR"/>
        </w:rPr>
        <w:tab/>
        <w:t xml:space="preserve">  </w:t>
      </w:r>
      <w:r w:rsidRPr="004B2DA5">
        <w:rPr>
          <w:sz w:val="24"/>
          <w:szCs w:val="24"/>
          <w:lang w:val="fr-FR"/>
        </w:rPr>
        <w:tab/>
        <w:t xml:space="preserve">   Carmen</w:t>
      </w:r>
      <w:r w:rsidRPr="004C60E1">
        <w:rPr>
          <w:sz w:val="24"/>
          <w:szCs w:val="24"/>
          <w:lang w:val="fr-FR"/>
        </w:rPr>
        <w:t xml:space="preserve"> </w:t>
      </w:r>
      <w:r w:rsidRPr="004B2DA5">
        <w:rPr>
          <w:sz w:val="24"/>
          <w:szCs w:val="24"/>
          <w:lang w:val="fr-FR"/>
        </w:rPr>
        <w:t>Morar</w:t>
      </w:r>
    </w:p>
    <w:p w:rsidR="008D6246" w:rsidRPr="004B2DA5" w:rsidRDefault="008D6246" w:rsidP="008D6246">
      <w:pPr>
        <w:ind w:right="-1043"/>
        <w:jc w:val="both"/>
        <w:rPr>
          <w:sz w:val="24"/>
          <w:szCs w:val="24"/>
          <w:lang w:val="fr-FR"/>
        </w:rPr>
      </w:pPr>
    </w:p>
    <w:p w:rsidR="008D6246" w:rsidRPr="004B2DA5" w:rsidRDefault="008D6246" w:rsidP="008D6246">
      <w:pPr>
        <w:ind w:right="-1043"/>
        <w:jc w:val="both"/>
        <w:rPr>
          <w:sz w:val="24"/>
          <w:szCs w:val="24"/>
          <w:lang w:val="fr-FR"/>
        </w:rPr>
      </w:pPr>
    </w:p>
    <w:p w:rsidR="008D6246" w:rsidRDefault="008D6246" w:rsidP="008D6246">
      <w:pPr>
        <w:ind w:right="-1043"/>
        <w:jc w:val="both"/>
        <w:rPr>
          <w:sz w:val="24"/>
          <w:szCs w:val="24"/>
          <w:lang w:val="fr-FR"/>
        </w:rPr>
      </w:pPr>
    </w:p>
    <w:p w:rsidR="008D6246" w:rsidRDefault="008D6246"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495859" w:rsidRDefault="00495859" w:rsidP="008D6246">
      <w:pPr>
        <w:ind w:right="-1043"/>
        <w:jc w:val="both"/>
        <w:rPr>
          <w:sz w:val="24"/>
          <w:szCs w:val="24"/>
          <w:lang w:val="fr-FR"/>
        </w:rPr>
      </w:pPr>
    </w:p>
    <w:p w:rsidR="008D6246" w:rsidRDefault="008D6246"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C8203A" w:rsidRDefault="00C8203A" w:rsidP="008D6246">
      <w:pPr>
        <w:ind w:right="-1043"/>
        <w:jc w:val="both"/>
        <w:rPr>
          <w:sz w:val="24"/>
          <w:szCs w:val="24"/>
          <w:lang w:val="fr-FR"/>
        </w:rPr>
      </w:pPr>
    </w:p>
    <w:p w:rsidR="008D6246" w:rsidRPr="004B2DA5" w:rsidRDefault="008D6246" w:rsidP="008D6246">
      <w:pPr>
        <w:jc w:val="both"/>
        <w:rPr>
          <w:sz w:val="24"/>
          <w:szCs w:val="24"/>
          <w:lang w:val="fr-FR"/>
        </w:rPr>
      </w:pPr>
    </w:p>
    <w:p w:rsidR="008D6246" w:rsidRPr="004B2DA5" w:rsidRDefault="008D6246" w:rsidP="008D6246">
      <w:pPr>
        <w:jc w:val="both"/>
        <w:rPr>
          <w:sz w:val="36"/>
          <w:szCs w:val="36"/>
          <w:lang w:val="en-US"/>
        </w:rPr>
      </w:pPr>
      <w:r w:rsidRPr="004B2DA5">
        <w:rPr>
          <w:sz w:val="24"/>
          <w:szCs w:val="24"/>
          <w:lang w:val="ro-RO" w:eastAsia="ro-RO"/>
        </w:rPr>
        <w:t>Întocmit/Redactat: Liana Ignat – consilier Compartimentul Domeniu Public</w:t>
      </w:r>
      <w:r w:rsidRPr="004B2DA5">
        <w:rPr>
          <w:sz w:val="24"/>
          <w:szCs w:val="24"/>
          <w:lang w:val="fr-FR"/>
        </w:rPr>
        <w:t xml:space="preserve">                                                  </w:t>
      </w:r>
    </w:p>
    <w:p w:rsidR="000F5E10" w:rsidRDefault="000F5E10" w:rsidP="000F5E10">
      <w:pPr>
        <w:jc w:val="both"/>
        <w:rPr>
          <w:sz w:val="28"/>
          <w:szCs w:val="28"/>
          <w:lang w:val="fr-FR"/>
        </w:rPr>
      </w:pPr>
    </w:p>
    <w:p w:rsidR="000F5E10" w:rsidRPr="00447BF5" w:rsidRDefault="008C7227" w:rsidP="000F5E10">
      <w:pPr>
        <w:jc w:val="both"/>
        <w:rPr>
          <w:sz w:val="24"/>
          <w:szCs w:val="24"/>
          <w:lang w:val="en-US"/>
        </w:rPr>
      </w:pPr>
      <w:r>
        <w:rPr>
          <w:sz w:val="24"/>
          <w:szCs w:val="24"/>
          <w:lang w:val="en-US"/>
        </w:rPr>
        <w:lastRenderedPageBreak/>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F5E10" w:rsidRPr="00447BF5">
        <w:rPr>
          <w:sz w:val="24"/>
          <w:szCs w:val="24"/>
          <w:lang w:val="en-US"/>
        </w:rPr>
        <w:t xml:space="preserve">Anexa </w:t>
      </w:r>
      <w:r w:rsidR="000F5E10">
        <w:rPr>
          <w:sz w:val="24"/>
          <w:szCs w:val="24"/>
          <w:lang w:val="en-US"/>
        </w:rPr>
        <w:t>1</w:t>
      </w:r>
      <w:r>
        <w:rPr>
          <w:sz w:val="24"/>
          <w:szCs w:val="24"/>
          <w:lang w:val="en-US"/>
        </w:rPr>
        <w:t xml:space="preserve"> la Instrucțiuni</w:t>
      </w:r>
    </w:p>
    <w:p w:rsidR="000F5E10" w:rsidRPr="00447BF5" w:rsidRDefault="000F5E10" w:rsidP="000F5E10">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F5E10" w:rsidRPr="00447BF5" w:rsidRDefault="000F5E10" w:rsidP="000F5E10">
      <w:pPr>
        <w:jc w:val="both"/>
        <w:rPr>
          <w:sz w:val="24"/>
          <w:szCs w:val="24"/>
          <w:lang w:val="en-US"/>
        </w:rPr>
      </w:pPr>
      <w:r w:rsidRPr="00447BF5">
        <w:rPr>
          <w:sz w:val="24"/>
          <w:szCs w:val="24"/>
          <w:lang w:val="en-US"/>
        </w:rPr>
        <w:t>_______________________________________</w:t>
      </w:r>
    </w:p>
    <w:p w:rsidR="000F5E10" w:rsidRPr="00447BF5" w:rsidRDefault="000F5E10" w:rsidP="000F5E10">
      <w:pPr>
        <w:jc w:val="both"/>
        <w:rPr>
          <w:sz w:val="24"/>
          <w:szCs w:val="24"/>
          <w:lang w:val="en-US"/>
        </w:rPr>
      </w:pPr>
      <w:r w:rsidRPr="00447BF5">
        <w:rPr>
          <w:sz w:val="24"/>
          <w:szCs w:val="24"/>
          <w:lang w:val="en-US"/>
        </w:rPr>
        <w:t>_______________________________________</w:t>
      </w:r>
    </w:p>
    <w:p w:rsidR="000F5E10" w:rsidRPr="00447BF5" w:rsidRDefault="000F5E10" w:rsidP="000F5E10">
      <w:pPr>
        <w:jc w:val="both"/>
        <w:rPr>
          <w:sz w:val="24"/>
          <w:szCs w:val="24"/>
          <w:lang w:val="en-US"/>
        </w:rPr>
      </w:pPr>
      <w:r>
        <w:rPr>
          <w:sz w:val="24"/>
          <w:szCs w:val="24"/>
          <w:lang w:val="en-US"/>
        </w:rPr>
        <w:t>_______________________________________</w:t>
      </w: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p>
    <w:p w:rsidR="000F5E10" w:rsidRPr="00447BF5" w:rsidRDefault="000F5E10" w:rsidP="000F5E10">
      <w:pPr>
        <w:jc w:val="both"/>
        <w:rPr>
          <w:sz w:val="24"/>
          <w:szCs w:val="24"/>
          <w:lang w:val="en-US"/>
        </w:rPr>
      </w:pP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proofErr w:type="gramStart"/>
      <w:r w:rsidRPr="00447BF5">
        <w:rPr>
          <w:sz w:val="24"/>
          <w:szCs w:val="24"/>
          <w:lang w:val="en-US"/>
        </w:rPr>
        <w:t>DATE  GENERALE</w:t>
      </w:r>
      <w:proofErr w:type="gramEnd"/>
    </w:p>
    <w:p w:rsidR="000F5E10" w:rsidRPr="00447BF5" w:rsidRDefault="000F5E10" w:rsidP="000F5E10">
      <w:pPr>
        <w:jc w:val="both"/>
        <w:rPr>
          <w:sz w:val="24"/>
          <w:szCs w:val="24"/>
          <w:lang w:val="en-US"/>
        </w:rPr>
      </w:pP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proofErr w:type="gramStart"/>
      <w:r w:rsidRPr="00447BF5">
        <w:rPr>
          <w:sz w:val="24"/>
          <w:szCs w:val="24"/>
          <w:lang w:val="en-US"/>
        </w:rPr>
        <w:t>despre</w:t>
      </w:r>
      <w:proofErr w:type="gramEnd"/>
      <w:r w:rsidRPr="00447BF5">
        <w:rPr>
          <w:sz w:val="24"/>
          <w:szCs w:val="24"/>
          <w:lang w:val="en-US"/>
        </w:rPr>
        <w:t xml:space="preserve"> ofertant</w:t>
      </w:r>
    </w:p>
    <w:p w:rsidR="000F5E10" w:rsidRPr="00447BF5" w:rsidRDefault="000F5E10" w:rsidP="000F5E10">
      <w:pPr>
        <w:jc w:val="both"/>
        <w:rPr>
          <w:sz w:val="24"/>
          <w:szCs w:val="24"/>
          <w:lang w:val="en-US"/>
        </w:rPr>
      </w:pPr>
    </w:p>
    <w:p w:rsidR="000F5E10" w:rsidRPr="00447BF5" w:rsidRDefault="000F5E10" w:rsidP="00DB1D2C">
      <w:pPr>
        <w:spacing w:line="360" w:lineRule="auto"/>
        <w:rPr>
          <w:sz w:val="24"/>
          <w:szCs w:val="24"/>
          <w:lang w:val="en-US"/>
        </w:rPr>
      </w:pPr>
    </w:p>
    <w:p w:rsidR="000F5E10" w:rsidRPr="00447BF5" w:rsidRDefault="00D94563" w:rsidP="00DB1D2C">
      <w:pPr>
        <w:spacing w:line="360" w:lineRule="auto"/>
        <w:rPr>
          <w:sz w:val="24"/>
          <w:szCs w:val="24"/>
          <w:lang w:val="en-US"/>
        </w:rPr>
      </w:pPr>
      <w:r>
        <w:rPr>
          <w:sz w:val="24"/>
          <w:szCs w:val="24"/>
          <w:lang w:val="en-US"/>
        </w:rPr>
        <w:t xml:space="preserve">1. </w:t>
      </w:r>
      <w:r w:rsidR="000F5E10" w:rsidRPr="00447BF5">
        <w:rPr>
          <w:sz w:val="24"/>
          <w:szCs w:val="24"/>
          <w:lang w:val="en-US"/>
        </w:rPr>
        <w:t>Denumirea/numele şi sediul/adresa _________________________________</w:t>
      </w:r>
      <w:r w:rsidR="000F5E10">
        <w:rPr>
          <w:sz w:val="24"/>
          <w:szCs w:val="24"/>
          <w:lang w:val="en-US"/>
        </w:rPr>
        <w:t>__________</w:t>
      </w:r>
      <w:r>
        <w:rPr>
          <w:sz w:val="24"/>
          <w:szCs w:val="24"/>
          <w:lang w:val="en-US"/>
        </w:rPr>
        <w:t>______</w:t>
      </w:r>
      <w:r w:rsidR="00DB1D2C">
        <w:rPr>
          <w:sz w:val="24"/>
          <w:szCs w:val="24"/>
          <w:lang w:val="en-US"/>
        </w:rPr>
        <w:t>_</w:t>
      </w:r>
    </w:p>
    <w:p w:rsidR="000F5E10" w:rsidRPr="00447BF5" w:rsidRDefault="00D94563" w:rsidP="00DB1D2C">
      <w:pPr>
        <w:spacing w:line="360" w:lineRule="auto"/>
        <w:rPr>
          <w:sz w:val="24"/>
          <w:szCs w:val="24"/>
          <w:lang w:val="en-US"/>
        </w:rPr>
      </w:pPr>
      <w:r>
        <w:rPr>
          <w:sz w:val="24"/>
          <w:szCs w:val="24"/>
          <w:lang w:val="en-US"/>
        </w:rPr>
        <w:t xml:space="preserve">2. </w:t>
      </w:r>
      <w:r w:rsidR="000F5E10" w:rsidRPr="00447BF5">
        <w:rPr>
          <w:sz w:val="24"/>
          <w:szCs w:val="24"/>
          <w:lang w:val="en-US"/>
        </w:rPr>
        <w:t>Numărul şi data înregistrării la Registrul comerţului ____________________</w:t>
      </w:r>
      <w:r w:rsidR="000F5E10">
        <w:rPr>
          <w:sz w:val="24"/>
          <w:szCs w:val="24"/>
          <w:lang w:val="en-US"/>
        </w:rPr>
        <w:t>_________</w:t>
      </w:r>
      <w:r>
        <w:rPr>
          <w:sz w:val="24"/>
          <w:szCs w:val="24"/>
          <w:lang w:val="en-US"/>
        </w:rPr>
        <w:t>_______</w:t>
      </w:r>
    </w:p>
    <w:p w:rsidR="000F5E10" w:rsidRPr="00447BF5" w:rsidRDefault="00D94563" w:rsidP="00DB1D2C">
      <w:pPr>
        <w:spacing w:line="360" w:lineRule="auto"/>
        <w:rPr>
          <w:sz w:val="24"/>
          <w:szCs w:val="24"/>
          <w:lang w:val="en-US"/>
        </w:rPr>
      </w:pPr>
      <w:r>
        <w:rPr>
          <w:sz w:val="24"/>
          <w:szCs w:val="24"/>
          <w:lang w:val="en-US"/>
        </w:rPr>
        <w:t xml:space="preserve">3. </w:t>
      </w:r>
      <w:r w:rsidR="000F5E10" w:rsidRPr="00447BF5">
        <w:rPr>
          <w:sz w:val="24"/>
          <w:szCs w:val="24"/>
          <w:lang w:val="en-US"/>
        </w:rPr>
        <w:t>Codul fiscal ___________________________________________________</w:t>
      </w:r>
      <w:r w:rsidR="000F5E10">
        <w:rPr>
          <w:sz w:val="24"/>
          <w:szCs w:val="24"/>
          <w:lang w:val="en-US"/>
        </w:rPr>
        <w:t>__________</w:t>
      </w:r>
      <w:r>
        <w:rPr>
          <w:sz w:val="24"/>
          <w:szCs w:val="24"/>
          <w:lang w:val="en-US"/>
        </w:rPr>
        <w:t>_____</w:t>
      </w:r>
      <w:r w:rsidR="00DB1D2C">
        <w:rPr>
          <w:sz w:val="24"/>
          <w:szCs w:val="24"/>
          <w:lang w:val="en-US"/>
        </w:rPr>
        <w:t>_</w:t>
      </w:r>
      <w:r>
        <w:rPr>
          <w:sz w:val="24"/>
          <w:szCs w:val="24"/>
          <w:lang w:val="en-US"/>
        </w:rPr>
        <w:t>_</w:t>
      </w:r>
    </w:p>
    <w:p w:rsidR="000F5E10" w:rsidRPr="00447BF5" w:rsidRDefault="00D94563" w:rsidP="00DB1D2C">
      <w:pPr>
        <w:spacing w:line="360" w:lineRule="auto"/>
        <w:rPr>
          <w:sz w:val="24"/>
          <w:szCs w:val="24"/>
          <w:lang w:val="en-US"/>
        </w:rPr>
      </w:pPr>
      <w:r>
        <w:rPr>
          <w:sz w:val="24"/>
          <w:szCs w:val="24"/>
          <w:lang w:val="en-US"/>
        </w:rPr>
        <w:t xml:space="preserve">4. </w:t>
      </w:r>
      <w:r w:rsidR="000F5E10" w:rsidRPr="00447BF5">
        <w:rPr>
          <w:sz w:val="24"/>
          <w:szCs w:val="24"/>
          <w:lang w:val="en-US"/>
        </w:rPr>
        <w:t xml:space="preserve">Capitalul </w:t>
      </w:r>
      <w:proofErr w:type="gramStart"/>
      <w:r w:rsidR="000F5E10" w:rsidRPr="00447BF5">
        <w:rPr>
          <w:sz w:val="24"/>
          <w:szCs w:val="24"/>
          <w:lang w:val="en-US"/>
        </w:rPr>
        <w:t>social</w:t>
      </w:r>
      <w:r w:rsidR="00722CF7">
        <w:rPr>
          <w:sz w:val="24"/>
          <w:szCs w:val="24"/>
          <w:lang w:val="en-US"/>
        </w:rPr>
        <w:t xml:space="preserve"> </w:t>
      </w:r>
      <w:r w:rsidR="000F5E10" w:rsidRPr="00447BF5">
        <w:rPr>
          <w:sz w:val="24"/>
          <w:szCs w:val="24"/>
          <w:lang w:val="en-US"/>
        </w:rPr>
        <w:t xml:space="preserve"> _</w:t>
      </w:r>
      <w:proofErr w:type="gramEnd"/>
      <w:r w:rsidR="000F5E10" w:rsidRPr="00447BF5">
        <w:rPr>
          <w:sz w:val="24"/>
          <w:szCs w:val="24"/>
          <w:lang w:val="en-US"/>
        </w:rPr>
        <w:t>________________________________________________</w:t>
      </w:r>
      <w:r w:rsidR="000F5E10">
        <w:rPr>
          <w:sz w:val="24"/>
          <w:szCs w:val="24"/>
          <w:lang w:val="en-US"/>
        </w:rPr>
        <w:t>_________</w:t>
      </w:r>
      <w:r>
        <w:rPr>
          <w:sz w:val="24"/>
          <w:szCs w:val="24"/>
          <w:lang w:val="en-US"/>
        </w:rPr>
        <w:t>____</w:t>
      </w:r>
      <w:r w:rsidR="00DB1D2C">
        <w:rPr>
          <w:sz w:val="24"/>
          <w:szCs w:val="24"/>
          <w:lang w:val="en-US"/>
        </w:rPr>
        <w:t>_</w:t>
      </w:r>
      <w:r>
        <w:rPr>
          <w:sz w:val="24"/>
          <w:szCs w:val="24"/>
          <w:lang w:val="en-US"/>
        </w:rPr>
        <w:t>__</w:t>
      </w:r>
    </w:p>
    <w:p w:rsidR="000F5E10" w:rsidRPr="00447BF5" w:rsidRDefault="00D94563" w:rsidP="00DB1D2C">
      <w:pPr>
        <w:spacing w:line="360" w:lineRule="auto"/>
        <w:rPr>
          <w:sz w:val="24"/>
          <w:szCs w:val="24"/>
          <w:lang w:val="en-US"/>
        </w:rPr>
      </w:pPr>
      <w:r>
        <w:rPr>
          <w:sz w:val="24"/>
          <w:szCs w:val="24"/>
          <w:lang w:val="en-US"/>
        </w:rPr>
        <w:t xml:space="preserve">5. </w:t>
      </w:r>
      <w:r w:rsidR="000F5E10" w:rsidRPr="00447BF5">
        <w:rPr>
          <w:sz w:val="24"/>
          <w:szCs w:val="24"/>
          <w:lang w:val="en-US"/>
        </w:rPr>
        <w:t>Obiectul de activitate ___________________________________________</w:t>
      </w:r>
      <w:r w:rsidR="000F5E10">
        <w:rPr>
          <w:sz w:val="24"/>
          <w:szCs w:val="24"/>
          <w:lang w:val="en-US"/>
        </w:rPr>
        <w:t>___________</w:t>
      </w:r>
      <w:r>
        <w:rPr>
          <w:sz w:val="24"/>
          <w:szCs w:val="24"/>
          <w:lang w:val="en-US"/>
        </w:rPr>
        <w:t>___</w:t>
      </w:r>
      <w:r w:rsidR="00DB1D2C">
        <w:rPr>
          <w:sz w:val="24"/>
          <w:szCs w:val="24"/>
          <w:lang w:val="en-US"/>
        </w:rPr>
        <w:t>_</w:t>
      </w:r>
      <w:r>
        <w:rPr>
          <w:sz w:val="24"/>
          <w:szCs w:val="24"/>
          <w:lang w:val="en-US"/>
        </w:rPr>
        <w:t>___</w:t>
      </w:r>
    </w:p>
    <w:p w:rsidR="000F5E10" w:rsidRPr="00447BF5" w:rsidRDefault="000F5E10" w:rsidP="00DB7028">
      <w:pPr>
        <w:spacing w:line="360" w:lineRule="auto"/>
        <w:ind w:left="705"/>
        <w:jc w:val="both"/>
        <w:rPr>
          <w:sz w:val="24"/>
          <w:szCs w:val="24"/>
          <w:lang w:val="en-US"/>
        </w:rPr>
      </w:pPr>
    </w:p>
    <w:p w:rsidR="000F5E10" w:rsidRPr="00447BF5" w:rsidRDefault="000F5E10" w:rsidP="000F5E10">
      <w:pPr>
        <w:ind w:left="705"/>
        <w:jc w:val="both"/>
        <w:rPr>
          <w:sz w:val="24"/>
          <w:szCs w:val="24"/>
          <w:lang w:val="en-US"/>
        </w:rPr>
      </w:pPr>
    </w:p>
    <w:p w:rsidR="000F5E10" w:rsidRPr="00447BF5" w:rsidRDefault="000F5E10" w:rsidP="000F5E10">
      <w:pPr>
        <w:ind w:left="1413" w:firstLine="3"/>
        <w:jc w:val="both"/>
        <w:rPr>
          <w:sz w:val="24"/>
          <w:szCs w:val="24"/>
          <w:lang w:val="en-US"/>
        </w:rPr>
      </w:pPr>
    </w:p>
    <w:p w:rsidR="000F5E10" w:rsidRPr="00447BF5" w:rsidRDefault="000F5E10" w:rsidP="003F1340">
      <w:pPr>
        <w:jc w:val="both"/>
        <w:rPr>
          <w:sz w:val="24"/>
          <w:szCs w:val="24"/>
          <w:lang w:val="en-US"/>
        </w:rPr>
      </w:pPr>
      <w:r w:rsidRPr="00447BF5">
        <w:rPr>
          <w:sz w:val="24"/>
          <w:szCs w:val="24"/>
          <w:lang w:val="en-US"/>
        </w:rPr>
        <w:t>Data completării</w:t>
      </w:r>
      <w:r w:rsidR="00012B4F">
        <w:rPr>
          <w:sz w:val="24"/>
          <w:szCs w:val="24"/>
          <w:lang w:val="en-US"/>
        </w:rPr>
        <w:t>:</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Ofertantul,</w:t>
      </w:r>
    </w:p>
    <w:p w:rsidR="000F5E10" w:rsidRPr="00447BF5" w:rsidRDefault="000F5E10" w:rsidP="003F1340">
      <w:pPr>
        <w:jc w:val="both"/>
        <w:rPr>
          <w:sz w:val="24"/>
          <w:szCs w:val="24"/>
          <w:lang w:val="en-US"/>
        </w:rPr>
      </w:pPr>
      <w:r w:rsidRPr="00447BF5">
        <w:rPr>
          <w:sz w:val="24"/>
          <w:szCs w:val="24"/>
          <w:lang w:val="en-US"/>
        </w:rPr>
        <w:t>______________</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t xml:space="preserve"> </w:t>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Pr="00447BF5">
        <w:rPr>
          <w:sz w:val="24"/>
          <w:szCs w:val="24"/>
          <w:lang w:val="en-US"/>
        </w:rPr>
        <w:tab/>
      </w:r>
      <w:r w:rsidR="003F1340">
        <w:rPr>
          <w:sz w:val="24"/>
          <w:szCs w:val="24"/>
          <w:lang w:val="en-US"/>
        </w:rPr>
        <w:tab/>
      </w:r>
      <w:r w:rsidRPr="00447BF5">
        <w:rPr>
          <w:sz w:val="24"/>
          <w:szCs w:val="24"/>
          <w:lang w:val="en-US"/>
        </w:rPr>
        <w:t>_____________________</w:t>
      </w:r>
    </w:p>
    <w:p w:rsidR="000F5E10" w:rsidRDefault="007D7710" w:rsidP="000F5E10">
      <w:pPr>
        <w:ind w:left="1413" w:firstLine="3"/>
        <w:jc w:val="both"/>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F5E10" w:rsidRPr="00447BF5">
        <w:rPr>
          <w:sz w:val="24"/>
          <w:szCs w:val="24"/>
          <w:lang w:val="en-US"/>
        </w:rPr>
        <w:t>(</w:t>
      </w:r>
      <w:proofErr w:type="gramStart"/>
      <w:r>
        <w:rPr>
          <w:sz w:val="24"/>
          <w:szCs w:val="24"/>
          <w:lang w:val="en-US"/>
        </w:rPr>
        <w:t>nume</w:t>
      </w:r>
      <w:proofErr w:type="gramEnd"/>
      <w:r>
        <w:rPr>
          <w:sz w:val="24"/>
          <w:szCs w:val="24"/>
          <w:lang w:val="en-US"/>
        </w:rPr>
        <w:t xml:space="preserve">, prenume și </w:t>
      </w:r>
      <w:r w:rsidR="000F5E10" w:rsidRPr="00447BF5">
        <w:rPr>
          <w:sz w:val="24"/>
          <w:szCs w:val="24"/>
          <w:lang w:val="en-US"/>
        </w:rPr>
        <w:t>semnătura)</w:t>
      </w: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722CF7" w:rsidRDefault="00722CF7"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BE29DC" w:rsidRDefault="00BE29DC" w:rsidP="000F5E10">
      <w:pPr>
        <w:ind w:left="1413" w:firstLine="3"/>
        <w:jc w:val="both"/>
        <w:rPr>
          <w:sz w:val="24"/>
          <w:szCs w:val="24"/>
          <w:lang w:val="en-US"/>
        </w:rPr>
      </w:pPr>
    </w:p>
    <w:p w:rsidR="0003276F" w:rsidRDefault="0003276F" w:rsidP="000F5E10">
      <w:pPr>
        <w:ind w:left="1413" w:firstLine="3"/>
        <w:jc w:val="both"/>
        <w:rPr>
          <w:sz w:val="24"/>
          <w:szCs w:val="24"/>
          <w:lang w:val="en-US"/>
        </w:rPr>
      </w:pPr>
    </w:p>
    <w:p w:rsidR="0003276F" w:rsidRDefault="0003276F" w:rsidP="000F5E10">
      <w:pPr>
        <w:ind w:left="1413" w:firstLine="3"/>
        <w:jc w:val="both"/>
        <w:rPr>
          <w:sz w:val="24"/>
          <w:szCs w:val="24"/>
          <w:lang w:val="en-US"/>
        </w:rPr>
      </w:pPr>
    </w:p>
    <w:p w:rsidR="0003276F" w:rsidRPr="00447BF5" w:rsidRDefault="0003276F" w:rsidP="000F5E10">
      <w:pPr>
        <w:ind w:left="1413" w:firstLine="3"/>
        <w:jc w:val="both"/>
        <w:rPr>
          <w:sz w:val="24"/>
          <w:szCs w:val="24"/>
          <w:lang w:val="en-US"/>
        </w:rPr>
      </w:pPr>
      <w:bookmarkStart w:id="0" w:name="_GoBack"/>
      <w:bookmarkEnd w:id="0"/>
    </w:p>
    <w:p w:rsidR="00012B4F" w:rsidRPr="00447BF5" w:rsidRDefault="002A658A" w:rsidP="00012B4F">
      <w:pPr>
        <w:jc w:val="both"/>
        <w:rPr>
          <w:sz w:val="24"/>
          <w:szCs w:val="24"/>
          <w:lang w:val="en-US"/>
        </w:rPr>
      </w:pPr>
      <w:r>
        <w:rPr>
          <w:sz w:val="24"/>
          <w:szCs w:val="24"/>
          <w:lang w:val="en-US"/>
        </w:rPr>
        <w:lastRenderedPageBreak/>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12B4F" w:rsidRPr="00447BF5">
        <w:rPr>
          <w:sz w:val="24"/>
          <w:szCs w:val="24"/>
          <w:lang w:val="en-US"/>
        </w:rPr>
        <w:t xml:space="preserve">Anexa </w:t>
      </w:r>
      <w:r w:rsidR="00012B4F">
        <w:rPr>
          <w:sz w:val="24"/>
          <w:szCs w:val="24"/>
          <w:lang w:val="en-US"/>
        </w:rPr>
        <w:t>2</w:t>
      </w:r>
      <w:r w:rsidRPr="002A658A">
        <w:rPr>
          <w:sz w:val="24"/>
          <w:szCs w:val="24"/>
          <w:lang w:val="en-US"/>
        </w:rPr>
        <w:t xml:space="preserve"> </w:t>
      </w:r>
      <w:r>
        <w:rPr>
          <w:sz w:val="24"/>
          <w:szCs w:val="24"/>
          <w:lang w:val="en-US"/>
        </w:rPr>
        <w:t>la Instrucțiuni</w:t>
      </w:r>
    </w:p>
    <w:p w:rsidR="00012B4F" w:rsidRPr="00447BF5" w:rsidRDefault="00012B4F" w:rsidP="00012B4F">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12B4F" w:rsidRPr="00447BF5" w:rsidRDefault="00012B4F" w:rsidP="00012B4F">
      <w:pPr>
        <w:jc w:val="both"/>
        <w:rPr>
          <w:sz w:val="24"/>
          <w:szCs w:val="24"/>
          <w:lang w:val="en-US"/>
        </w:rPr>
      </w:pPr>
      <w:r w:rsidRPr="00447BF5">
        <w:rPr>
          <w:sz w:val="24"/>
          <w:szCs w:val="24"/>
          <w:lang w:val="en-US"/>
        </w:rPr>
        <w:t>_______________________________________</w:t>
      </w:r>
    </w:p>
    <w:p w:rsidR="00012B4F" w:rsidRPr="00447BF5" w:rsidRDefault="00012B4F" w:rsidP="00012B4F">
      <w:pPr>
        <w:jc w:val="both"/>
        <w:rPr>
          <w:sz w:val="24"/>
          <w:szCs w:val="24"/>
          <w:lang w:val="en-US"/>
        </w:rPr>
      </w:pPr>
      <w:r w:rsidRPr="00447BF5">
        <w:rPr>
          <w:sz w:val="24"/>
          <w:szCs w:val="24"/>
          <w:lang w:val="en-US"/>
        </w:rPr>
        <w:t>_______________________________________</w:t>
      </w:r>
    </w:p>
    <w:p w:rsidR="00012B4F" w:rsidRDefault="00012B4F" w:rsidP="00012B4F">
      <w:pPr>
        <w:jc w:val="both"/>
        <w:rPr>
          <w:sz w:val="24"/>
          <w:szCs w:val="24"/>
          <w:lang w:val="en-US"/>
        </w:rPr>
      </w:pPr>
      <w:r>
        <w:rPr>
          <w:sz w:val="24"/>
          <w:szCs w:val="24"/>
          <w:lang w:val="en-US"/>
        </w:rPr>
        <w:t>_______________________________________</w:t>
      </w:r>
    </w:p>
    <w:p w:rsidR="00012B4F" w:rsidRPr="00447BF5" w:rsidRDefault="00012B4F" w:rsidP="00012B4F">
      <w:pPr>
        <w:jc w:val="both"/>
        <w:rPr>
          <w:sz w:val="24"/>
          <w:szCs w:val="24"/>
          <w:lang w:val="en-US"/>
        </w:rPr>
      </w:pPr>
    </w:p>
    <w:p w:rsidR="00012B4F" w:rsidRDefault="00012B4F" w:rsidP="00ED5BB5">
      <w:pPr>
        <w:pStyle w:val="NoSpacing1"/>
        <w:jc w:val="center"/>
        <w:rPr>
          <w:rFonts w:ascii="Times New Roman" w:hAnsi="Times New Roman"/>
          <w:b/>
          <w:sz w:val="24"/>
          <w:szCs w:val="24"/>
        </w:rPr>
      </w:pPr>
    </w:p>
    <w:p w:rsidR="00ED5BB5" w:rsidRPr="00282C4A" w:rsidRDefault="00ED5BB5" w:rsidP="00ED5BB5">
      <w:pPr>
        <w:pStyle w:val="NoSpacing1"/>
        <w:jc w:val="center"/>
        <w:rPr>
          <w:rFonts w:ascii="Times New Roman" w:hAnsi="Times New Roman"/>
          <w:b/>
          <w:sz w:val="24"/>
          <w:szCs w:val="24"/>
        </w:rPr>
      </w:pPr>
      <w:r w:rsidRPr="00282C4A">
        <w:rPr>
          <w:rFonts w:ascii="Times New Roman" w:hAnsi="Times New Roman"/>
          <w:b/>
          <w:sz w:val="24"/>
          <w:szCs w:val="24"/>
        </w:rPr>
        <w:t>CERTIFICAT</w:t>
      </w:r>
    </w:p>
    <w:p w:rsidR="00ED5BB5" w:rsidRPr="00282C4A" w:rsidRDefault="00633C63" w:rsidP="00ED5BB5">
      <w:pPr>
        <w:pStyle w:val="NoSpacing1"/>
        <w:jc w:val="center"/>
        <w:rPr>
          <w:rFonts w:ascii="Times New Roman" w:hAnsi="Times New Roman"/>
          <w:b/>
          <w:sz w:val="24"/>
          <w:szCs w:val="24"/>
        </w:rPr>
      </w:pPr>
      <w:r>
        <w:rPr>
          <w:rFonts w:ascii="Times New Roman" w:hAnsi="Times New Roman"/>
          <w:b/>
          <w:sz w:val="24"/>
          <w:szCs w:val="24"/>
        </w:rPr>
        <w:t>de participare la licitaț</w:t>
      </w:r>
      <w:r w:rsidR="00ED5BB5" w:rsidRPr="00282C4A">
        <w:rPr>
          <w:rFonts w:ascii="Times New Roman" w:hAnsi="Times New Roman"/>
          <w:b/>
          <w:sz w:val="24"/>
          <w:szCs w:val="24"/>
        </w:rPr>
        <w:t>ie cu oferta independentă</w:t>
      </w:r>
    </w:p>
    <w:p w:rsidR="00ED5BB5" w:rsidRPr="00282C4A" w:rsidRDefault="00ED5BB5" w:rsidP="00ED5BB5">
      <w:pPr>
        <w:pStyle w:val="NoSpacing1"/>
        <w:jc w:val="center"/>
        <w:rPr>
          <w:rFonts w:ascii="Times New Roman" w:hAnsi="Times New Roman"/>
          <w:b/>
          <w:sz w:val="24"/>
          <w:szCs w:val="24"/>
        </w:rPr>
      </w:pP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 Subsemnatul</w:t>
      </w:r>
      <w:r w:rsidR="00633C63">
        <w:rPr>
          <w:rFonts w:ascii="Times New Roman" w:hAnsi="Times New Roman"/>
          <w:sz w:val="24"/>
          <w:szCs w:val="24"/>
        </w:rPr>
        <w:t>/</w:t>
      </w:r>
      <w:r w:rsidRPr="00282C4A">
        <w:rPr>
          <w:rFonts w:ascii="Times New Roman" w:hAnsi="Times New Roman"/>
          <w:sz w:val="24"/>
          <w:szCs w:val="24"/>
        </w:rPr>
        <w:t>Subsemnații, ............................</w:t>
      </w:r>
      <w:r w:rsidR="00633C63">
        <w:rPr>
          <w:rFonts w:ascii="Times New Roman" w:hAnsi="Times New Roman"/>
          <w:sz w:val="24"/>
          <w:szCs w:val="24"/>
        </w:rPr>
        <w:t>..............................</w:t>
      </w:r>
      <w:r w:rsidR="0062657B">
        <w:rPr>
          <w:rFonts w:ascii="Times New Roman" w:hAnsi="Times New Roman"/>
          <w:sz w:val="24"/>
          <w:szCs w:val="24"/>
        </w:rPr>
        <w:t>........</w:t>
      </w:r>
      <w:r w:rsidR="00633C63">
        <w:rPr>
          <w:rFonts w:ascii="Times New Roman" w:hAnsi="Times New Roman"/>
          <w:sz w:val="24"/>
          <w:szCs w:val="24"/>
        </w:rPr>
        <w:t>..</w:t>
      </w:r>
      <w:r w:rsidRPr="00282C4A">
        <w:rPr>
          <w:rFonts w:ascii="Times New Roman" w:hAnsi="Times New Roman"/>
          <w:sz w:val="24"/>
          <w:szCs w:val="24"/>
        </w:rPr>
        <w:t>, reprezentant</w:t>
      </w:r>
      <w:r w:rsidR="00633C63">
        <w:rPr>
          <w:rFonts w:ascii="Times New Roman" w:hAnsi="Times New Roman"/>
          <w:sz w:val="24"/>
          <w:szCs w:val="24"/>
        </w:rPr>
        <w:t>/reprezentanț</w:t>
      </w:r>
      <w:r w:rsidRPr="00282C4A">
        <w:rPr>
          <w:rFonts w:ascii="Times New Roman" w:hAnsi="Times New Roman"/>
          <w:sz w:val="24"/>
          <w:szCs w:val="24"/>
        </w:rPr>
        <w:t>i legali al/ai ........................ ..............................</w:t>
      </w:r>
      <w:r w:rsidR="0062657B">
        <w:rPr>
          <w:rFonts w:ascii="Times New Roman" w:hAnsi="Times New Roman"/>
          <w:sz w:val="24"/>
          <w:szCs w:val="24"/>
        </w:rPr>
        <w:t>............................., întreprindere/</w:t>
      </w:r>
      <w:r w:rsidRPr="00282C4A">
        <w:rPr>
          <w:rFonts w:ascii="Times New Roman" w:hAnsi="Times New Roman"/>
          <w:sz w:val="24"/>
          <w:szCs w:val="24"/>
        </w:rPr>
        <w:t xml:space="preserve">asociere care va participa la procedura de </w:t>
      </w:r>
      <w:r w:rsidR="0062657B">
        <w:rPr>
          <w:rFonts w:ascii="Times New Roman" w:hAnsi="Times New Roman"/>
          <w:sz w:val="24"/>
          <w:szCs w:val="24"/>
        </w:rPr>
        <w:t>licitație</w:t>
      </w:r>
      <w:r w:rsidRPr="00282C4A">
        <w:rPr>
          <w:rFonts w:ascii="Times New Roman" w:hAnsi="Times New Roman"/>
          <w:sz w:val="24"/>
          <w:szCs w:val="24"/>
        </w:rPr>
        <w:t xml:space="preserve"> publică</w:t>
      </w:r>
      <w:r w:rsidR="0062657B">
        <w:rPr>
          <w:rFonts w:ascii="Times New Roman" w:hAnsi="Times New Roman"/>
          <w:sz w:val="24"/>
          <w:szCs w:val="24"/>
        </w:rPr>
        <w:t xml:space="preserve"> deschisă</w:t>
      </w:r>
      <w:r w:rsidRPr="00282C4A">
        <w:rPr>
          <w:rFonts w:ascii="Times New Roman" w:hAnsi="Times New Roman"/>
          <w:sz w:val="24"/>
          <w:szCs w:val="24"/>
        </w:rPr>
        <w:t xml:space="preserve"> organizată de </w:t>
      </w:r>
      <w:r w:rsidR="0062657B">
        <w:rPr>
          <w:rFonts w:ascii="Times New Roman" w:hAnsi="Times New Roman"/>
          <w:sz w:val="24"/>
          <w:szCs w:val="24"/>
        </w:rPr>
        <w:t>Municipiul Sighișoara</w:t>
      </w:r>
      <w:r w:rsidRPr="00282C4A">
        <w:rPr>
          <w:rFonts w:ascii="Times New Roman" w:hAnsi="Times New Roman"/>
          <w:sz w:val="24"/>
          <w:szCs w:val="24"/>
        </w:rPr>
        <w:t xml:space="preserve">, în calitate de </w:t>
      </w:r>
      <w:r w:rsidR="0062657B">
        <w:rPr>
          <w:rFonts w:ascii="Times New Roman" w:hAnsi="Times New Roman"/>
          <w:sz w:val="24"/>
          <w:szCs w:val="24"/>
        </w:rPr>
        <w:t>concedent</w:t>
      </w:r>
      <w:r w:rsidRPr="00282C4A">
        <w:rPr>
          <w:rFonts w:ascii="Times New Roman" w:hAnsi="Times New Roman"/>
          <w:sz w:val="24"/>
          <w:szCs w:val="24"/>
        </w:rPr>
        <w:t>, din data de ...................., certific</w:t>
      </w:r>
      <w:r w:rsidR="002601EA">
        <w:rPr>
          <w:rFonts w:ascii="Times New Roman" w:hAnsi="Times New Roman"/>
          <w:sz w:val="24"/>
          <w:szCs w:val="24"/>
        </w:rPr>
        <w:t>/</w:t>
      </w:r>
      <w:r w:rsidRPr="00282C4A">
        <w:rPr>
          <w:rFonts w:ascii="Times New Roman" w:hAnsi="Times New Roman"/>
          <w:sz w:val="24"/>
          <w:szCs w:val="24"/>
        </w:rPr>
        <w:t>certificăm prin prezenta că informațiile conținute sunt adevărate și complete din toate punctele de vedere.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II. Certific</w:t>
      </w:r>
      <w:r w:rsidR="002601EA">
        <w:rPr>
          <w:rFonts w:ascii="Times New Roman" w:hAnsi="Times New Roman"/>
          <w:sz w:val="24"/>
          <w:szCs w:val="24"/>
        </w:rPr>
        <w:t>/</w:t>
      </w:r>
      <w:r w:rsidRPr="00282C4A">
        <w:rPr>
          <w:rFonts w:ascii="Times New Roman" w:hAnsi="Times New Roman"/>
          <w:sz w:val="24"/>
          <w:szCs w:val="24"/>
        </w:rPr>
        <w:t>Certificăm prin prezenta, în numele ................................................</w:t>
      </w:r>
      <w:r w:rsidR="002601EA">
        <w:rPr>
          <w:rFonts w:ascii="Times New Roman" w:hAnsi="Times New Roman"/>
          <w:sz w:val="24"/>
          <w:szCs w:val="24"/>
        </w:rPr>
        <w:t>.............</w:t>
      </w:r>
      <w:r w:rsidRPr="00282C4A">
        <w:rPr>
          <w:rFonts w:ascii="Times New Roman" w:hAnsi="Times New Roman"/>
          <w:sz w:val="24"/>
          <w:szCs w:val="24"/>
        </w:rPr>
        <w:t>., următoarele: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1. am citit și am înțeles conținutul prezentului certificat;</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 xml:space="preserve">2. consimt/consimțim descalificarea noastră de la procedura de </w:t>
      </w:r>
      <w:r w:rsidR="002601EA">
        <w:rPr>
          <w:rFonts w:ascii="Times New Roman" w:hAnsi="Times New Roman"/>
          <w:sz w:val="24"/>
          <w:szCs w:val="24"/>
        </w:rPr>
        <w:t>licitație</w:t>
      </w:r>
      <w:r w:rsidRPr="00282C4A">
        <w:rPr>
          <w:rFonts w:ascii="Times New Roman" w:hAnsi="Times New Roman"/>
          <w:sz w:val="24"/>
          <w:szCs w:val="24"/>
        </w:rPr>
        <w:t xml:space="preserve"> publică în condițiile în care cele declarate se dovedesc a fi neadevărate și/sau incomplete în orice privință;</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3. fiecare semn</w:t>
      </w:r>
      <w:r w:rsidR="002601EA">
        <w:rPr>
          <w:rFonts w:ascii="Times New Roman" w:hAnsi="Times New Roman"/>
          <w:sz w:val="24"/>
          <w:szCs w:val="24"/>
        </w:rPr>
        <w:t>ă</w:t>
      </w:r>
      <w:r w:rsidRPr="00282C4A">
        <w:rPr>
          <w:rFonts w:ascii="Times New Roman" w:hAnsi="Times New Roman"/>
          <w:sz w:val="24"/>
          <w:szCs w:val="24"/>
        </w:rPr>
        <w:t>tură prezentă pe acest document reprezintă persoana desemnată să înainteze oferta de participare, inclusiv în privinț</w:t>
      </w:r>
      <w:r w:rsidR="002601EA">
        <w:rPr>
          <w:rFonts w:ascii="Times New Roman" w:hAnsi="Times New Roman"/>
          <w:sz w:val="24"/>
          <w:szCs w:val="24"/>
        </w:rPr>
        <w:t>a termenilor conț</w:t>
      </w:r>
      <w:r w:rsidRPr="00282C4A">
        <w:rPr>
          <w:rFonts w:ascii="Times New Roman" w:hAnsi="Times New Roman"/>
          <w:sz w:val="24"/>
          <w:szCs w:val="24"/>
        </w:rPr>
        <w:t>inuți de ofertă;</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4. în sensul prezentului certificat, prin concurent se înțelege oricare persoană fizică sau juridică, alta decât ofertantul în numele că</w:t>
      </w:r>
      <w:r w:rsidR="00AE686D">
        <w:rPr>
          <w:rFonts w:ascii="Times New Roman" w:hAnsi="Times New Roman"/>
          <w:sz w:val="24"/>
          <w:szCs w:val="24"/>
        </w:rPr>
        <w:t>ruia formulă</w:t>
      </w:r>
      <w:r w:rsidRPr="00282C4A">
        <w:rPr>
          <w:rFonts w:ascii="Times New Roman" w:hAnsi="Times New Roman"/>
          <w:sz w:val="24"/>
          <w:szCs w:val="24"/>
        </w:rPr>
        <w:t xml:space="preserve">m prezentul certificat, care ofertează în cadrul aceleiași proceduri de </w:t>
      </w:r>
      <w:r w:rsidR="00AE686D">
        <w:rPr>
          <w:rFonts w:ascii="Times New Roman" w:hAnsi="Times New Roman"/>
          <w:sz w:val="24"/>
          <w:szCs w:val="24"/>
        </w:rPr>
        <w:t>licitație</w:t>
      </w:r>
      <w:r w:rsidRPr="00282C4A">
        <w:rPr>
          <w:rFonts w:ascii="Times New Roman" w:hAnsi="Times New Roman"/>
          <w:sz w:val="24"/>
          <w:szCs w:val="24"/>
        </w:rPr>
        <w:t xml:space="preserve"> publică sau ar putea oferta, întrunind condițiile de participare;</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5. oferta prezentată a fost concepută și formulată în mod independent față de oricare concurent, fără a exista consultări, comunicări, înțelegeri sau aranjamente cu aceștia;</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6. oferta prezentată nu conține elemente care derivă din î</w:t>
      </w:r>
      <w:r w:rsidR="00AE686D">
        <w:rPr>
          <w:rFonts w:ascii="Times New Roman" w:hAnsi="Times New Roman"/>
          <w:sz w:val="24"/>
          <w:szCs w:val="24"/>
        </w:rPr>
        <w:t>nț</w:t>
      </w:r>
      <w:r w:rsidRPr="00282C4A">
        <w:rPr>
          <w:rFonts w:ascii="Times New Roman" w:hAnsi="Times New Roman"/>
          <w:sz w:val="24"/>
          <w:szCs w:val="24"/>
        </w:rPr>
        <w:t xml:space="preserve">elegeri între concurenți în ceea ce privește </w:t>
      </w:r>
      <w:r w:rsidR="00B65C2F">
        <w:rPr>
          <w:rFonts w:ascii="Times New Roman" w:hAnsi="Times New Roman"/>
          <w:sz w:val="24"/>
          <w:szCs w:val="24"/>
        </w:rPr>
        <w:t>nivelul redevenței</w:t>
      </w:r>
      <w:r w:rsidRPr="00282C4A">
        <w:rPr>
          <w:rFonts w:ascii="Times New Roman" w:hAnsi="Times New Roman"/>
          <w:sz w:val="24"/>
          <w:szCs w:val="24"/>
        </w:rPr>
        <w:t>, intenția de a oferta sau nu la respectiva procedura sau intenția de a include în respectiva ofertă elemente c</w:t>
      </w:r>
      <w:r w:rsidR="00AE686D">
        <w:rPr>
          <w:rFonts w:ascii="Times New Roman" w:hAnsi="Times New Roman"/>
          <w:sz w:val="24"/>
          <w:szCs w:val="24"/>
        </w:rPr>
        <w:t>are, prin natura lor, nu au legă</w:t>
      </w:r>
      <w:r w:rsidRPr="00282C4A">
        <w:rPr>
          <w:rFonts w:ascii="Times New Roman" w:hAnsi="Times New Roman"/>
          <w:sz w:val="24"/>
          <w:szCs w:val="24"/>
        </w:rPr>
        <w:t>tură cu obiectul respectivei proceduri;</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8. detaliile prezentate în ofertă nu au fost comunicate, direct sau indirect, niciunui concurent înainte de momentul oficial al deschiderii publice, anunțată de con</w:t>
      </w:r>
      <w:r w:rsidR="006A6954">
        <w:rPr>
          <w:rFonts w:ascii="Times New Roman" w:hAnsi="Times New Roman"/>
          <w:sz w:val="24"/>
          <w:szCs w:val="24"/>
        </w:rPr>
        <w:t>cedent</w:t>
      </w:r>
      <w:r w:rsidRPr="00282C4A">
        <w:rPr>
          <w:rFonts w:ascii="Times New Roman" w:hAnsi="Times New Roman"/>
          <w:sz w:val="24"/>
          <w:szCs w:val="24"/>
        </w:rPr>
        <w:t>.</w:t>
      </w:r>
    </w:p>
    <w:p w:rsidR="00ED5BB5" w:rsidRPr="00282C4A" w:rsidRDefault="00ED5BB5" w:rsidP="00ED5BB5">
      <w:pPr>
        <w:pStyle w:val="NoSpacing1"/>
        <w:jc w:val="both"/>
        <w:rPr>
          <w:rFonts w:ascii="Times New Roman" w:hAnsi="Times New Roman"/>
          <w:sz w:val="24"/>
          <w:szCs w:val="24"/>
        </w:rPr>
      </w:pPr>
      <w:r w:rsidRPr="00282C4A">
        <w:rPr>
          <w:rFonts w:ascii="Times New Roman" w:hAnsi="Times New Roman"/>
          <w:sz w:val="24"/>
          <w:szCs w:val="24"/>
        </w:rPr>
        <w:t>III. Sub rezerva sancțiunilor prevăzute de legislația în vigoare, declar/declarăm că cele consemnate în prezentul certificat sunt adevărate și întrutotul conforme cu realitatea.</w:t>
      </w:r>
    </w:p>
    <w:p w:rsidR="00ED5BB5" w:rsidRPr="00282C4A" w:rsidRDefault="00ED5BB5" w:rsidP="00ED5BB5">
      <w:pPr>
        <w:pStyle w:val="NoSpacing1"/>
        <w:spacing w:after="0" w:line="240" w:lineRule="auto"/>
        <w:jc w:val="both"/>
        <w:rPr>
          <w:rFonts w:ascii="Times New Roman" w:hAnsi="Times New Roman"/>
          <w:sz w:val="24"/>
          <w:szCs w:val="24"/>
        </w:rPr>
      </w:pPr>
    </w:p>
    <w:p w:rsidR="00ED5BB5" w:rsidRDefault="006A6954" w:rsidP="00ED5BB5">
      <w:pPr>
        <w:rPr>
          <w:sz w:val="24"/>
          <w:szCs w:val="24"/>
        </w:rPr>
      </w:pPr>
      <w:r>
        <w:rPr>
          <w:sz w:val="24"/>
          <w:szCs w:val="24"/>
        </w:rPr>
        <w:t>Data:</w:t>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r>
      <w:r w:rsidR="00913C02">
        <w:rPr>
          <w:sz w:val="24"/>
          <w:szCs w:val="24"/>
        </w:rPr>
        <w:tab/>
        <w:t>Ofertant,</w:t>
      </w:r>
    </w:p>
    <w:p w:rsidR="006A6954" w:rsidRPr="00282C4A" w:rsidRDefault="006A6954" w:rsidP="00ED5BB5">
      <w:pPr>
        <w:rPr>
          <w:rFonts w:eastAsia="MS Mincho"/>
          <w:sz w:val="24"/>
          <w:szCs w:val="24"/>
        </w:rPr>
      </w:pPr>
      <w:r>
        <w:rPr>
          <w:sz w:val="24"/>
          <w:szCs w:val="24"/>
        </w:rPr>
        <w:t>__________________</w:t>
      </w:r>
      <w:r w:rsidR="00913C02">
        <w:rPr>
          <w:sz w:val="24"/>
          <w:szCs w:val="24"/>
        </w:rPr>
        <w:tab/>
      </w:r>
      <w:r w:rsidR="00913C02">
        <w:rPr>
          <w:sz w:val="24"/>
          <w:szCs w:val="24"/>
        </w:rPr>
        <w:tab/>
      </w:r>
      <w:r w:rsidR="00913C02">
        <w:rPr>
          <w:sz w:val="24"/>
          <w:szCs w:val="24"/>
        </w:rPr>
        <w:tab/>
      </w:r>
      <w:r w:rsidR="00913C02">
        <w:rPr>
          <w:sz w:val="24"/>
          <w:szCs w:val="24"/>
        </w:rPr>
        <w:tab/>
        <w:t xml:space="preserve">      ________________________</w:t>
      </w:r>
    </w:p>
    <w:p w:rsidR="00ED5BB5" w:rsidRPr="00282C4A" w:rsidRDefault="00ED5BB5" w:rsidP="00ED5BB5">
      <w:pPr>
        <w:pStyle w:val="NoSpacing1"/>
        <w:spacing w:after="0" w:line="240" w:lineRule="auto"/>
        <w:jc w:val="both"/>
        <w:rPr>
          <w:rFonts w:ascii="Times New Roman" w:hAnsi="Times New Roman"/>
          <w:sz w:val="24"/>
          <w:szCs w:val="24"/>
        </w:rPr>
      </w:pPr>
    </w:p>
    <w:p w:rsidR="00913C02" w:rsidRDefault="00ED5BB5" w:rsidP="00913C02">
      <w:pPr>
        <w:rPr>
          <w:sz w:val="24"/>
          <w:szCs w:val="24"/>
        </w:rPr>
      </w:pPr>
      <w:r w:rsidRPr="00282C4A">
        <w:rPr>
          <w:sz w:val="24"/>
          <w:szCs w:val="24"/>
        </w:rPr>
        <w:t xml:space="preserve"> </w:t>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r>
      <w:r w:rsidR="007D7710">
        <w:rPr>
          <w:sz w:val="24"/>
          <w:szCs w:val="24"/>
        </w:rPr>
        <w:tab/>
        <w:t xml:space="preserve">    (</w:t>
      </w:r>
      <w:proofErr w:type="gramStart"/>
      <w:r w:rsidR="007D7710">
        <w:rPr>
          <w:sz w:val="24"/>
          <w:szCs w:val="24"/>
        </w:rPr>
        <w:t>numele</w:t>
      </w:r>
      <w:proofErr w:type="gramEnd"/>
      <w:r w:rsidR="007D7710">
        <w:rPr>
          <w:sz w:val="24"/>
          <w:szCs w:val="24"/>
        </w:rPr>
        <w:t>,</w:t>
      </w:r>
      <w:r w:rsidRPr="00282C4A">
        <w:rPr>
          <w:sz w:val="24"/>
          <w:szCs w:val="24"/>
        </w:rPr>
        <w:t xml:space="preserve"> prenume</w:t>
      </w:r>
      <w:r w:rsidR="007D7710">
        <w:rPr>
          <w:sz w:val="24"/>
          <w:szCs w:val="24"/>
        </w:rPr>
        <w:t xml:space="preserve"> și semnătură</w:t>
      </w:r>
      <w:r w:rsidRPr="00282C4A">
        <w:rPr>
          <w:sz w:val="24"/>
          <w:szCs w:val="24"/>
        </w:rPr>
        <w:t>)</w:t>
      </w:r>
      <w:r w:rsidR="00913C02">
        <w:rPr>
          <w:sz w:val="24"/>
          <w:szCs w:val="24"/>
        </w:rPr>
        <w:t xml:space="preserve">  </w:t>
      </w:r>
    </w:p>
    <w:p w:rsidR="00913C02" w:rsidRDefault="00913C02" w:rsidP="00913C02">
      <w:pPr>
        <w:rPr>
          <w:sz w:val="24"/>
          <w:szCs w:val="24"/>
        </w:rPr>
      </w:pPr>
    </w:p>
    <w:p w:rsidR="00913C02" w:rsidRDefault="00913C02" w:rsidP="00913C02">
      <w:pPr>
        <w:rPr>
          <w:sz w:val="24"/>
          <w:szCs w:val="24"/>
        </w:rPr>
      </w:pPr>
    </w:p>
    <w:p w:rsidR="00913C02" w:rsidRDefault="00913C02" w:rsidP="00913C02">
      <w:pPr>
        <w:rPr>
          <w:sz w:val="24"/>
          <w:szCs w:val="24"/>
        </w:rPr>
      </w:pPr>
    </w:p>
    <w:p w:rsidR="00913C02" w:rsidRDefault="00913C02" w:rsidP="00913C02">
      <w:pPr>
        <w:rPr>
          <w:sz w:val="24"/>
          <w:szCs w:val="24"/>
        </w:rPr>
      </w:pPr>
    </w:p>
    <w:p w:rsidR="000E4E48" w:rsidRPr="00447BF5" w:rsidRDefault="002A658A" w:rsidP="000E4E48">
      <w:pPr>
        <w:jc w:val="both"/>
        <w:rPr>
          <w:sz w:val="24"/>
          <w:szCs w:val="24"/>
          <w:lang w:val="en-US"/>
        </w:rPr>
      </w:pPr>
      <w:r>
        <w:rPr>
          <w:sz w:val="24"/>
          <w:szCs w:val="24"/>
          <w:lang w:val="en-US"/>
        </w:rPr>
        <w:lastRenderedPageBreak/>
        <w:t>OFERTANTUL</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000E4E48" w:rsidRPr="00447BF5">
        <w:rPr>
          <w:sz w:val="24"/>
          <w:szCs w:val="24"/>
          <w:lang w:val="en-US"/>
        </w:rPr>
        <w:t xml:space="preserve">Anexa </w:t>
      </w:r>
      <w:r w:rsidR="000E4E48">
        <w:rPr>
          <w:sz w:val="24"/>
          <w:szCs w:val="24"/>
          <w:lang w:val="en-US"/>
        </w:rPr>
        <w:t>3</w:t>
      </w:r>
      <w:r w:rsidRPr="002A658A">
        <w:rPr>
          <w:sz w:val="24"/>
          <w:szCs w:val="24"/>
          <w:lang w:val="en-US"/>
        </w:rPr>
        <w:t xml:space="preserve"> </w:t>
      </w:r>
      <w:r>
        <w:rPr>
          <w:sz w:val="24"/>
          <w:szCs w:val="24"/>
          <w:lang w:val="en-US"/>
        </w:rPr>
        <w:t>la Instrucțiuni</w:t>
      </w:r>
    </w:p>
    <w:p w:rsidR="000E4E48" w:rsidRPr="00447BF5" w:rsidRDefault="000E4E48" w:rsidP="000E4E48">
      <w:pPr>
        <w:jc w:val="both"/>
        <w:rPr>
          <w:sz w:val="24"/>
          <w:szCs w:val="24"/>
          <w:lang w:val="en-US"/>
        </w:rPr>
      </w:pPr>
      <w:r w:rsidRPr="00447BF5">
        <w:rPr>
          <w:sz w:val="24"/>
          <w:szCs w:val="24"/>
          <w:lang w:val="en-US"/>
        </w:rPr>
        <w:t>(</w:t>
      </w:r>
      <w:proofErr w:type="gramStart"/>
      <w:r w:rsidRPr="00447BF5">
        <w:rPr>
          <w:sz w:val="24"/>
          <w:szCs w:val="24"/>
          <w:lang w:val="en-US"/>
        </w:rPr>
        <w:t>denumirea/numele</w:t>
      </w:r>
      <w:proofErr w:type="gramEnd"/>
      <w:r w:rsidRPr="00447BF5">
        <w:rPr>
          <w:sz w:val="24"/>
          <w:szCs w:val="24"/>
          <w:lang w:val="en-US"/>
        </w:rPr>
        <w:t>, sediul/adresa, telefon, fax)</w:t>
      </w:r>
    </w:p>
    <w:p w:rsidR="000E4E48" w:rsidRPr="00447BF5" w:rsidRDefault="000E4E48" w:rsidP="000E4E48">
      <w:pPr>
        <w:jc w:val="both"/>
        <w:rPr>
          <w:sz w:val="24"/>
          <w:szCs w:val="24"/>
          <w:lang w:val="en-US"/>
        </w:rPr>
      </w:pPr>
      <w:r w:rsidRPr="00447BF5">
        <w:rPr>
          <w:sz w:val="24"/>
          <w:szCs w:val="24"/>
          <w:lang w:val="en-US"/>
        </w:rPr>
        <w:t>_______________________________________</w:t>
      </w:r>
    </w:p>
    <w:p w:rsidR="000E4E48" w:rsidRPr="00447BF5" w:rsidRDefault="000E4E48" w:rsidP="000E4E48">
      <w:pPr>
        <w:jc w:val="both"/>
        <w:rPr>
          <w:sz w:val="24"/>
          <w:szCs w:val="24"/>
          <w:lang w:val="en-US"/>
        </w:rPr>
      </w:pPr>
      <w:r w:rsidRPr="00447BF5">
        <w:rPr>
          <w:sz w:val="24"/>
          <w:szCs w:val="24"/>
          <w:lang w:val="en-US"/>
        </w:rPr>
        <w:t>_______________________________________</w:t>
      </w:r>
    </w:p>
    <w:p w:rsidR="000E4E48" w:rsidRDefault="000E4E48" w:rsidP="000E4E48">
      <w:pPr>
        <w:jc w:val="both"/>
        <w:rPr>
          <w:sz w:val="24"/>
          <w:szCs w:val="24"/>
          <w:lang w:val="en-US"/>
        </w:rPr>
      </w:pPr>
      <w:r>
        <w:rPr>
          <w:sz w:val="24"/>
          <w:szCs w:val="24"/>
          <w:lang w:val="en-US"/>
        </w:rPr>
        <w:t>_______________________________________</w:t>
      </w:r>
    </w:p>
    <w:p w:rsidR="00ED5BB5" w:rsidRPr="00282C4A" w:rsidRDefault="00ED5BB5" w:rsidP="00ED5BB5">
      <w:pPr>
        <w:rPr>
          <w:sz w:val="24"/>
          <w:szCs w:val="24"/>
        </w:rPr>
      </w:pPr>
    </w:p>
    <w:p w:rsidR="000E4E48" w:rsidRDefault="000E4E48" w:rsidP="00ED5BB5">
      <w:pPr>
        <w:jc w:val="center"/>
        <w:rPr>
          <w:b/>
          <w:sz w:val="24"/>
          <w:szCs w:val="24"/>
        </w:rPr>
      </w:pPr>
    </w:p>
    <w:p w:rsidR="000E4E48" w:rsidRDefault="000E4E48" w:rsidP="00ED5BB5">
      <w:pPr>
        <w:jc w:val="center"/>
        <w:rPr>
          <w:b/>
          <w:sz w:val="24"/>
          <w:szCs w:val="24"/>
        </w:rPr>
      </w:pPr>
    </w:p>
    <w:p w:rsidR="00ED5BB5" w:rsidRPr="00282C4A" w:rsidRDefault="00ED5BB5" w:rsidP="00ED5BB5">
      <w:pPr>
        <w:jc w:val="center"/>
        <w:rPr>
          <w:b/>
          <w:sz w:val="24"/>
          <w:szCs w:val="24"/>
        </w:rPr>
      </w:pPr>
      <w:r w:rsidRPr="00282C4A">
        <w:rPr>
          <w:b/>
          <w:sz w:val="24"/>
          <w:szCs w:val="24"/>
        </w:rPr>
        <w:t>FORMULAR DE OFERTA</w:t>
      </w:r>
    </w:p>
    <w:p w:rsidR="00ED5BB5" w:rsidRPr="00282C4A" w:rsidRDefault="00ED5BB5" w:rsidP="00ED5BB5">
      <w:pPr>
        <w:jc w:val="center"/>
        <w:rPr>
          <w:b/>
          <w:sz w:val="24"/>
          <w:szCs w:val="24"/>
        </w:rPr>
      </w:pPr>
    </w:p>
    <w:p w:rsidR="00F324EE" w:rsidRDefault="00ED5BB5" w:rsidP="00ED5BB5">
      <w:pPr>
        <w:rPr>
          <w:sz w:val="24"/>
          <w:szCs w:val="24"/>
        </w:rPr>
      </w:pPr>
      <w:r w:rsidRPr="00282C4A">
        <w:rPr>
          <w:sz w:val="24"/>
          <w:szCs w:val="24"/>
        </w:rPr>
        <w:tab/>
        <w:t xml:space="preserve">Către: </w:t>
      </w:r>
      <w:r w:rsidR="000E4E48">
        <w:rPr>
          <w:sz w:val="24"/>
          <w:szCs w:val="24"/>
          <w:u w:val="single"/>
        </w:rPr>
        <w:t>MUNICIPIUL SIGHIȘOARA</w:t>
      </w:r>
      <w:r w:rsidR="00F324EE" w:rsidRPr="00F324EE">
        <w:rPr>
          <w:sz w:val="24"/>
          <w:szCs w:val="24"/>
        </w:rPr>
        <w:t xml:space="preserve">, </w:t>
      </w:r>
    </w:p>
    <w:p w:rsidR="00ED5BB5" w:rsidRPr="00F324EE" w:rsidRDefault="00F324EE" w:rsidP="00F324EE">
      <w:pPr>
        <w:ind w:firstLine="720"/>
        <w:rPr>
          <w:sz w:val="24"/>
          <w:szCs w:val="24"/>
        </w:rPr>
      </w:pPr>
      <w:proofErr w:type="gramStart"/>
      <w:r w:rsidRPr="00F324EE">
        <w:rPr>
          <w:sz w:val="24"/>
          <w:szCs w:val="24"/>
        </w:rPr>
        <w:t>cu</w:t>
      </w:r>
      <w:proofErr w:type="gramEnd"/>
      <w:r w:rsidRPr="00F324EE">
        <w:rPr>
          <w:sz w:val="24"/>
          <w:szCs w:val="24"/>
        </w:rPr>
        <w:t xml:space="preserve"> sediul în municipiul Sighișoara, Piața Muzeului nr. 7, jud Mureș</w:t>
      </w:r>
    </w:p>
    <w:p w:rsidR="00ED5BB5" w:rsidRPr="00282C4A" w:rsidRDefault="00ED5BB5" w:rsidP="00ED5BB5">
      <w:pPr>
        <w:rPr>
          <w:i/>
          <w:sz w:val="24"/>
          <w:szCs w:val="24"/>
        </w:rPr>
      </w:pPr>
      <w:r w:rsidRPr="00282C4A">
        <w:rPr>
          <w:i/>
          <w:sz w:val="24"/>
          <w:szCs w:val="24"/>
        </w:rPr>
        <w:tab/>
      </w:r>
      <w:r w:rsidRPr="00282C4A">
        <w:rPr>
          <w:i/>
          <w:sz w:val="24"/>
          <w:szCs w:val="24"/>
        </w:rPr>
        <w:tab/>
      </w:r>
      <w:r w:rsidRPr="00282C4A">
        <w:rPr>
          <w:i/>
          <w:sz w:val="24"/>
          <w:szCs w:val="24"/>
        </w:rPr>
        <w:tab/>
      </w:r>
    </w:p>
    <w:p w:rsidR="00ED5BB5" w:rsidRPr="00282C4A" w:rsidRDefault="00ED5BB5" w:rsidP="00D37A53">
      <w:pPr>
        <w:jc w:val="both"/>
        <w:rPr>
          <w:sz w:val="24"/>
          <w:szCs w:val="24"/>
        </w:rPr>
      </w:pPr>
      <w:r w:rsidRPr="00282C4A">
        <w:rPr>
          <w:sz w:val="24"/>
          <w:szCs w:val="24"/>
        </w:rPr>
        <w:t>Domnilor</w:t>
      </w:r>
      <w:r w:rsidR="00DF41A8">
        <w:rPr>
          <w:sz w:val="24"/>
          <w:szCs w:val="24"/>
        </w:rPr>
        <w:t>/doamnelor</w:t>
      </w:r>
      <w:r w:rsidRPr="00282C4A">
        <w:rPr>
          <w:sz w:val="24"/>
          <w:szCs w:val="24"/>
        </w:rPr>
        <w:t>,</w:t>
      </w:r>
    </w:p>
    <w:p w:rsidR="00ED5BB5" w:rsidRPr="00A24B46" w:rsidRDefault="00ED5BB5" w:rsidP="00E51586">
      <w:pPr>
        <w:pStyle w:val="BodyTextIndent"/>
        <w:jc w:val="both"/>
        <w:rPr>
          <w:szCs w:val="24"/>
        </w:rPr>
      </w:pPr>
      <w:r w:rsidRPr="00A24B46">
        <w:rPr>
          <w:szCs w:val="24"/>
        </w:rPr>
        <w:t xml:space="preserve">1. </w:t>
      </w:r>
      <w:r w:rsidR="000A4306" w:rsidRPr="00A24B46">
        <w:rPr>
          <w:szCs w:val="24"/>
        </w:rPr>
        <w:t>Urmarea a analizării d</w:t>
      </w:r>
      <w:r w:rsidRPr="00A24B46">
        <w:rPr>
          <w:szCs w:val="24"/>
        </w:rPr>
        <w:t>ocu</w:t>
      </w:r>
      <w:r w:rsidR="00DF41A8" w:rsidRPr="00A24B46">
        <w:rPr>
          <w:szCs w:val="24"/>
        </w:rPr>
        <w:t>mentaț</w:t>
      </w:r>
      <w:r w:rsidRPr="00A24B46">
        <w:rPr>
          <w:szCs w:val="24"/>
        </w:rPr>
        <w:t>i</w:t>
      </w:r>
      <w:r w:rsidR="000A4306" w:rsidRPr="00A24B46">
        <w:rPr>
          <w:szCs w:val="24"/>
        </w:rPr>
        <w:t>ei</w:t>
      </w:r>
      <w:r w:rsidRPr="00A24B46">
        <w:rPr>
          <w:szCs w:val="24"/>
        </w:rPr>
        <w:t xml:space="preserve"> de atribuire</w:t>
      </w:r>
      <w:r w:rsidR="000A4306" w:rsidRPr="00A24B46">
        <w:rPr>
          <w:szCs w:val="24"/>
        </w:rPr>
        <w:t xml:space="preserve"> pentru licitația publică deschisă</w:t>
      </w:r>
      <w:r w:rsidR="001C06FB" w:rsidRPr="00A24B46">
        <w:rPr>
          <w:szCs w:val="24"/>
        </w:rPr>
        <w:t xml:space="preserve"> </w:t>
      </w:r>
      <w:r w:rsidR="001C06FB" w:rsidRPr="00A24B46">
        <w:rPr>
          <w:szCs w:val="24"/>
          <w:lang w:val="fr-FR"/>
        </w:rPr>
        <w:t>organizată pentru</w:t>
      </w:r>
      <w:r w:rsidR="001C06FB" w:rsidRPr="00A24B46">
        <w:rPr>
          <w:bCs/>
          <w:szCs w:val="24"/>
          <w:lang w:val="ro-RO"/>
        </w:rPr>
        <w:t xml:space="preserve"> </w:t>
      </w:r>
      <w:r w:rsidR="007D5A2C">
        <w:rPr>
          <w:bCs/>
          <w:szCs w:val="24"/>
          <w:lang w:val="ro-RO"/>
        </w:rPr>
        <w:t xml:space="preserve">concesionarea </w:t>
      </w:r>
      <w:r w:rsidR="002B31CD">
        <w:rPr>
          <w:bCs/>
          <w:szCs w:val="24"/>
          <w:lang w:val="ro-RO"/>
        </w:rPr>
        <w:t>unui teren</w:t>
      </w:r>
      <w:r w:rsidR="00A24B46" w:rsidRPr="00A24B46">
        <w:rPr>
          <w:bCs/>
          <w:szCs w:val="24"/>
          <w:lang w:val="ro-RO"/>
        </w:rPr>
        <w:t xml:space="preserve"> </w:t>
      </w:r>
      <w:r w:rsidR="00A24B46">
        <w:rPr>
          <w:bCs/>
          <w:szCs w:val="24"/>
          <w:lang w:val="ro-RO"/>
        </w:rPr>
        <w:t xml:space="preserve">în suprafață de </w:t>
      </w:r>
      <w:r w:rsidR="002B31CD">
        <w:rPr>
          <w:bCs/>
          <w:szCs w:val="24"/>
          <w:lang w:val="ro-RO"/>
        </w:rPr>
        <w:t>29.011</w:t>
      </w:r>
      <w:r w:rsidR="00A24B46">
        <w:rPr>
          <w:bCs/>
          <w:szCs w:val="24"/>
          <w:lang w:val="ro-RO"/>
        </w:rPr>
        <w:t xml:space="preserve"> </w:t>
      </w:r>
      <w:proofErr w:type="gramStart"/>
      <w:r w:rsidR="00A24B46">
        <w:rPr>
          <w:bCs/>
          <w:szCs w:val="24"/>
          <w:lang w:val="ro-RO"/>
        </w:rPr>
        <w:t>mp.,</w:t>
      </w:r>
      <w:proofErr w:type="gramEnd"/>
      <w:r w:rsidR="00A24B46">
        <w:rPr>
          <w:bCs/>
          <w:szCs w:val="24"/>
          <w:lang w:val="ro-RO"/>
        </w:rPr>
        <w:t xml:space="preserve"> </w:t>
      </w:r>
      <w:r w:rsidR="002B31CD">
        <w:rPr>
          <w:bCs/>
          <w:szCs w:val="24"/>
          <w:lang w:val="ro-RO"/>
        </w:rPr>
        <w:t>situat</w:t>
      </w:r>
      <w:r w:rsidR="00A24B46" w:rsidRPr="00A24B46">
        <w:rPr>
          <w:bCs/>
          <w:szCs w:val="24"/>
          <w:lang w:val="ro-RO"/>
        </w:rPr>
        <w:t xml:space="preserve"> în cartier Târnava II </w:t>
      </w:r>
      <w:r w:rsidR="002B31CD">
        <w:rPr>
          <w:bCs/>
          <w:szCs w:val="24"/>
          <w:lang w:val="ro-RO"/>
        </w:rPr>
        <w:t xml:space="preserve"> și înscris</w:t>
      </w:r>
      <w:r w:rsidR="00A24B46">
        <w:rPr>
          <w:bCs/>
          <w:szCs w:val="24"/>
          <w:lang w:val="ro-RO"/>
        </w:rPr>
        <w:t xml:space="preserve"> în C.F. nr. </w:t>
      </w:r>
      <w:r w:rsidR="00592556">
        <w:rPr>
          <w:bCs/>
          <w:szCs w:val="24"/>
          <w:lang w:val="ro-RO"/>
        </w:rPr>
        <w:t>5833</w:t>
      </w:r>
      <w:r w:rsidR="002B31CD">
        <w:rPr>
          <w:bCs/>
          <w:szCs w:val="24"/>
          <w:lang w:val="ro-RO"/>
        </w:rPr>
        <w:t xml:space="preserve">9, </w:t>
      </w:r>
      <w:r w:rsidR="00A24B46" w:rsidRPr="00A24B46">
        <w:rPr>
          <w:bCs/>
          <w:szCs w:val="24"/>
          <w:lang w:val="ro-RO"/>
        </w:rPr>
        <w:t xml:space="preserve">în vederea </w:t>
      </w:r>
      <w:r w:rsidR="00E51586" w:rsidRPr="00E51586">
        <w:rPr>
          <w:bCs/>
          <w:szCs w:val="24"/>
          <w:lang w:val="ro-RO"/>
        </w:rPr>
        <w:t>construirii</w:t>
      </w:r>
      <w:r w:rsidR="00E51586">
        <w:rPr>
          <w:bCs/>
          <w:szCs w:val="24"/>
          <w:lang w:val="ro-RO"/>
        </w:rPr>
        <w:t xml:space="preserve"> </w:t>
      </w:r>
      <w:r w:rsidR="00E51586" w:rsidRPr="00E51586">
        <w:rPr>
          <w:bCs/>
          <w:szCs w:val="24"/>
          <w:lang w:val="ro-RO"/>
        </w:rPr>
        <w:t>unei unități de producție industrială și activități complementare</w:t>
      </w:r>
      <w:r w:rsidRPr="00A24B46">
        <w:rPr>
          <w:szCs w:val="24"/>
        </w:rPr>
        <w:t xml:space="preserve">, </w:t>
      </w:r>
      <w:r w:rsidR="00DF41A8" w:rsidRPr="00A24B46">
        <w:rPr>
          <w:szCs w:val="24"/>
        </w:rPr>
        <w:t>subsemnatul/subsemnaț</w:t>
      </w:r>
      <w:r w:rsidRPr="00A24B46">
        <w:rPr>
          <w:szCs w:val="24"/>
        </w:rPr>
        <w:t xml:space="preserve">ii, </w:t>
      </w:r>
      <w:r w:rsidR="00DF41A8" w:rsidRPr="00A24B46">
        <w:rPr>
          <w:szCs w:val="24"/>
        </w:rPr>
        <w:t>reprezentant/reprezentanț</w:t>
      </w:r>
      <w:r w:rsidRPr="00A24B46">
        <w:rPr>
          <w:szCs w:val="24"/>
        </w:rPr>
        <w:t>i ai ofertantului __</w:t>
      </w:r>
      <w:r w:rsidR="00E51586">
        <w:rPr>
          <w:szCs w:val="24"/>
        </w:rPr>
        <w:t>________________________</w:t>
      </w:r>
      <w:r w:rsidRPr="00A24B46">
        <w:rPr>
          <w:szCs w:val="24"/>
        </w:rPr>
        <w:t xml:space="preserve">, </w:t>
      </w:r>
      <w:r w:rsidR="00295A9C" w:rsidRPr="00A24B46">
        <w:rPr>
          <w:szCs w:val="24"/>
        </w:rPr>
        <w:t>formulăm prezenta ofertă</w:t>
      </w:r>
      <w:r w:rsidRPr="00A24B46">
        <w:rPr>
          <w:szCs w:val="24"/>
        </w:rPr>
        <w:t>, în conformitate</w:t>
      </w:r>
      <w:r w:rsidR="00D37A53" w:rsidRPr="00A24B46">
        <w:rPr>
          <w:szCs w:val="24"/>
        </w:rPr>
        <w:t xml:space="preserve"> </w:t>
      </w:r>
      <w:r w:rsidRPr="00A24B46">
        <w:rPr>
          <w:szCs w:val="24"/>
        </w:rPr>
        <w:t xml:space="preserve">cu prevederile </w:t>
      </w:r>
      <w:r w:rsidR="00D37A53" w:rsidRPr="00A24B46">
        <w:rPr>
          <w:szCs w:val="24"/>
        </w:rPr>
        <w:t>și cerințele cuprinse î</w:t>
      </w:r>
      <w:r w:rsidRPr="00A24B46">
        <w:rPr>
          <w:szCs w:val="24"/>
        </w:rPr>
        <w:t>n documentaţia mai sus menţionată</w:t>
      </w:r>
      <w:r w:rsidR="00826813" w:rsidRPr="00A24B46">
        <w:rPr>
          <w:szCs w:val="24"/>
        </w:rPr>
        <w:t>, pentru suma de __________ lei/</w:t>
      </w:r>
      <w:r w:rsidR="00B86136">
        <w:rPr>
          <w:szCs w:val="24"/>
        </w:rPr>
        <w:t>mp./</w:t>
      </w:r>
      <w:proofErr w:type="gramStart"/>
      <w:r w:rsidR="00826813" w:rsidRPr="00A24B46">
        <w:rPr>
          <w:szCs w:val="24"/>
        </w:rPr>
        <w:t>lună</w:t>
      </w:r>
      <w:proofErr w:type="gramEnd"/>
      <w:r w:rsidR="00384828" w:rsidRPr="00A24B46">
        <w:rPr>
          <w:szCs w:val="24"/>
        </w:rPr>
        <w:t>, plătibilă lunar.</w:t>
      </w:r>
    </w:p>
    <w:p w:rsidR="00ED5BB5" w:rsidRPr="00282C4A" w:rsidRDefault="00ED5BB5" w:rsidP="001A1D71">
      <w:pPr>
        <w:ind w:firstLine="720"/>
        <w:jc w:val="both"/>
        <w:rPr>
          <w:sz w:val="24"/>
          <w:szCs w:val="24"/>
        </w:rPr>
      </w:pPr>
      <w:r w:rsidRPr="00282C4A">
        <w:rPr>
          <w:sz w:val="24"/>
          <w:szCs w:val="24"/>
        </w:rPr>
        <w:t>2. Ne angaj</w:t>
      </w:r>
      <w:r w:rsidR="001A1D71">
        <w:rPr>
          <w:sz w:val="24"/>
          <w:szCs w:val="24"/>
        </w:rPr>
        <w:t>ă</w:t>
      </w:r>
      <w:r w:rsidRPr="00282C4A">
        <w:rPr>
          <w:sz w:val="24"/>
          <w:szCs w:val="24"/>
        </w:rPr>
        <w:t xml:space="preserve">m ca, în cazul în care oferta noastra </w:t>
      </w:r>
      <w:proofErr w:type="gramStart"/>
      <w:r w:rsidRPr="00282C4A">
        <w:rPr>
          <w:sz w:val="24"/>
          <w:szCs w:val="24"/>
        </w:rPr>
        <w:t>este</w:t>
      </w:r>
      <w:proofErr w:type="gramEnd"/>
      <w:r w:rsidRPr="00282C4A">
        <w:rPr>
          <w:sz w:val="24"/>
          <w:szCs w:val="24"/>
        </w:rPr>
        <w:t xml:space="preserve"> stabilită câştigătoare, să </w:t>
      </w:r>
      <w:r w:rsidR="00384828">
        <w:rPr>
          <w:sz w:val="24"/>
          <w:szCs w:val="24"/>
        </w:rPr>
        <w:t xml:space="preserve">încheiem </w:t>
      </w:r>
      <w:r w:rsidR="001A1D71">
        <w:rPr>
          <w:sz w:val="24"/>
          <w:szCs w:val="24"/>
        </w:rPr>
        <w:t>contractu</w:t>
      </w:r>
      <w:r w:rsidR="00384828">
        <w:rPr>
          <w:sz w:val="24"/>
          <w:szCs w:val="24"/>
        </w:rPr>
        <w:t>l de concesiune</w:t>
      </w:r>
      <w:r w:rsidRPr="00282C4A">
        <w:rPr>
          <w:sz w:val="24"/>
          <w:szCs w:val="24"/>
        </w:rPr>
        <w:t>.</w:t>
      </w:r>
    </w:p>
    <w:p w:rsidR="00ED5BB5" w:rsidRPr="00282C4A" w:rsidRDefault="000355A1" w:rsidP="001A1D71">
      <w:pPr>
        <w:ind w:firstLine="720"/>
        <w:jc w:val="both"/>
        <w:rPr>
          <w:sz w:val="24"/>
          <w:szCs w:val="24"/>
        </w:rPr>
      </w:pPr>
      <w:r>
        <w:rPr>
          <w:sz w:val="24"/>
          <w:szCs w:val="24"/>
        </w:rPr>
        <w:t>3. Ne angajă</w:t>
      </w:r>
      <w:r w:rsidR="0068519A">
        <w:rPr>
          <w:sz w:val="24"/>
          <w:szCs w:val="24"/>
        </w:rPr>
        <w:t>m să menț</w:t>
      </w:r>
      <w:r w:rsidR="00ED5BB5" w:rsidRPr="00282C4A">
        <w:rPr>
          <w:sz w:val="24"/>
          <w:szCs w:val="24"/>
        </w:rPr>
        <w:t>inem aceast</w:t>
      </w:r>
      <w:r w:rsidR="0068519A">
        <w:rPr>
          <w:sz w:val="24"/>
          <w:szCs w:val="24"/>
        </w:rPr>
        <w:t>ă</w:t>
      </w:r>
      <w:r w:rsidR="00ED5BB5" w:rsidRPr="00282C4A">
        <w:rPr>
          <w:sz w:val="24"/>
          <w:szCs w:val="24"/>
        </w:rPr>
        <w:t xml:space="preserve"> ofert</w:t>
      </w:r>
      <w:r w:rsidR="0068519A">
        <w:rPr>
          <w:sz w:val="24"/>
          <w:szCs w:val="24"/>
        </w:rPr>
        <w:t>ă</w:t>
      </w:r>
      <w:r w:rsidR="00ED5BB5" w:rsidRPr="00282C4A">
        <w:rPr>
          <w:sz w:val="24"/>
          <w:szCs w:val="24"/>
        </w:rPr>
        <w:t xml:space="preserve"> valabilă pentru o durata </w:t>
      </w:r>
      <w:r>
        <w:rPr>
          <w:sz w:val="24"/>
          <w:szCs w:val="24"/>
        </w:rPr>
        <w:t xml:space="preserve">de 60 </w:t>
      </w:r>
      <w:r w:rsidR="005A04E2">
        <w:rPr>
          <w:sz w:val="24"/>
          <w:szCs w:val="24"/>
        </w:rPr>
        <w:t>zile calendaristice de la înregistrarea ei la Municipiul Sighișoara</w:t>
      </w:r>
      <w:r w:rsidR="00ED5BB5" w:rsidRPr="00282C4A">
        <w:rPr>
          <w:sz w:val="24"/>
          <w:szCs w:val="24"/>
        </w:rPr>
        <w:t xml:space="preserve"> </w:t>
      </w:r>
      <w:r w:rsidR="005A04E2">
        <w:rPr>
          <w:sz w:val="24"/>
          <w:szCs w:val="24"/>
        </w:rPr>
        <w:t>ș</w:t>
      </w:r>
      <w:r w:rsidR="00ED5BB5" w:rsidRPr="00282C4A">
        <w:rPr>
          <w:sz w:val="24"/>
          <w:szCs w:val="24"/>
        </w:rPr>
        <w:t>i</w:t>
      </w:r>
      <w:r w:rsidR="005A04E2">
        <w:rPr>
          <w:sz w:val="24"/>
          <w:szCs w:val="24"/>
        </w:rPr>
        <w:t xml:space="preserve"> va rămâ</w:t>
      </w:r>
      <w:r w:rsidR="001805E0">
        <w:rPr>
          <w:sz w:val="24"/>
          <w:szCs w:val="24"/>
        </w:rPr>
        <w:t>ne obligatorie pentru noi ș</w:t>
      </w:r>
      <w:r w:rsidR="00ED5BB5" w:rsidRPr="00282C4A">
        <w:rPr>
          <w:sz w:val="24"/>
          <w:szCs w:val="24"/>
        </w:rPr>
        <w:t>i poate fi acceptat</w:t>
      </w:r>
      <w:r w:rsidR="001805E0">
        <w:rPr>
          <w:sz w:val="24"/>
          <w:szCs w:val="24"/>
        </w:rPr>
        <w:t>ă</w:t>
      </w:r>
      <w:r w:rsidR="00ED5BB5" w:rsidRPr="00282C4A">
        <w:rPr>
          <w:sz w:val="24"/>
          <w:szCs w:val="24"/>
        </w:rPr>
        <w:t xml:space="preserve"> oric</w:t>
      </w:r>
      <w:r w:rsidR="001805E0">
        <w:rPr>
          <w:sz w:val="24"/>
          <w:szCs w:val="24"/>
        </w:rPr>
        <w:t>ând î</w:t>
      </w:r>
      <w:r w:rsidR="00ED5BB5" w:rsidRPr="00282C4A">
        <w:rPr>
          <w:sz w:val="24"/>
          <w:szCs w:val="24"/>
        </w:rPr>
        <w:t>nainte de expirarea perioadei de valabilitate.</w:t>
      </w:r>
    </w:p>
    <w:p w:rsidR="00ED5BB5" w:rsidRDefault="00A511CE" w:rsidP="001A1D71">
      <w:pPr>
        <w:ind w:firstLine="720"/>
        <w:jc w:val="both"/>
        <w:rPr>
          <w:sz w:val="24"/>
          <w:szCs w:val="24"/>
        </w:rPr>
      </w:pPr>
      <w:r>
        <w:rPr>
          <w:sz w:val="24"/>
          <w:szCs w:val="24"/>
        </w:rPr>
        <w:t>4. Până</w:t>
      </w:r>
      <w:r w:rsidR="00ED5BB5" w:rsidRPr="00282C4A">
        <w:rPr>
          <w:sz w:val="24"/>
          <w:szCs w:val="24"/>
        </w:rPr>
        <w:t xml:space="preserve"> la </w:t>
      </w:r>
      <w:r w:rsidR="001805E0">
        <w:rPr>
          <w:sz w:val="24"/>
          <w:szCs w:val="24"/>
        </w:rPr>
        <w:t>î</w:t>
      </w:r>
      <w:r w:rsidR="00ED5BB5" w:rsidRPr="00282C4A">
        <w:rPr>
          <w:sz w:val="24"/>
          <w:szCs w:val="24"/>
        </w:rPr>
        <w:t xml:space="preserve">ncheierea și semnarea contractului de </w:t>
      </w:r>
      <w:r>
        <w:rPr>
          <w:sz w:val="24"/>
          <w:szCs w:val="24"/>
        </w:rPr>
        <w:t>concesiune,</w:t>
      </w:r>
      <w:r w:rsidR="00ED5BB5" w:rsidRPr="00282C4A">
        <w:rPr>
          <w:sz w:val="24"/>
          <w:szCs w:val="24"/>
        </w:rPr>
        <w:t xml:space="preserve"> această ofertă, împreună cu comunicarea transmisă de dumneavoastră, prin care oferta noastră </w:t>
      </w:r>
      <w:proofErr w:type="gramStart"/>
      <w:r w:rsidR="00ED5BB5" w:rsidRPr="00282C4A">
        <w:rPr>
          <w:sz w:val="24"/>
          <w:szCs w:val="24"/>
        </w:rPr>
        <w:t>este</w:t>
      </w:r>
      <w:proofErr w:type="gramEnd"/>
      <w:r w:rsidR="00ED5BB5" w:rsidRPr="00282C4A">
        <w:rPr>
          <w:sz w:val="24"/>
          <w:szCs w:val="24"/>
        </w:rPr>
        <w:t xml:space="preserve"> stabilită câștigătoare, vor constitui un contract angajant între noi.</w:t>
      </w:r>
    </w:p>
    <w:p w:rsidR="00A511CE" w:rsidRDefault="00A511CE" w:rsidP="00D37A53">
      <w:pPr>
        <w:jc w:val="both"/>
        <w:rPr>
          <w:sz w:val="24"/>
          <w:szCs w:val="24"/>
        </w:rPr>
      </w:pPr>
    </w:p>
    <w:p w:rsidR="00A511CE" w:rsidRDefault="00A511CE" w:rsidP="00D37A53">
      <w:pPr>
        <w:jc w:val="both"/>
        <w:rPr>
          <w:sz w:val="24"/>
          <w:szCs w:val="24"/>
        </w:rPr>
      </w:pPr>
    </w:p>
    <w:p w:rsidR="00A511CE" w:rsidRPr="00282C4A" w:rsidRDefault="00A511CE" w:rsidP="00D37A53">
      <w:pPr>
        <w:jc w:val="both"/>
        <w:rPr>
          <w:sz w:val="24"/>
          <w:szCs w:val="24"/>
        </w:rPr>
      </w:pPr>
    </w:p>
    <w:p w:rsidR="00A511CE" w:rsidRPr="00282C4A" w:rsidRDefault="00A511CE" w:rsidP="00A511CE">
      <w:pPr>
        <w:pStyle w:val="NoSpacing1"/>
        <w:spacing w:after="0" w:line="240" w:lineRule="auto"/>
        <w:jc w:val="both"/>
        <w:rPr>
          <w:rFonts w:ascii="Times New Roman" w:hAnsi="Times New Roman"/>
          <w:sz w:val="24"/>
          <w:szCs w:val="24"/>
        </w:rPr>
      </w:pPr>
    </w:p>
    <w:p w:rsidR="00A511CE" w:rsidRDefault="00A511CE" w:rsidP="00A511CE">
      <w:pPr>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Ofertant,</w:t>
      </w:r>
    </w:p>
    <w:p w:rsidR="00A511CE" w:rsidRPr="00282C4A" w:rsidRDefault="00A511CE" w:rsidP="00A511CE">
      <w:pPr>
        <w:rPr>
          <w:rFonts w:eastAsia="MS Mincho"/>
          <w:sz w:val="24"/>
          <w:szCs w:val="24"/>
        </w:rPr>
      </w:pPr>
      <w:r>
        <w:rPr>
          <w:sz w:val="24"/>
          <w:szCs w:val="24"/>
        </w:rPr>
        <w:t>__________________</w:t>
      </w:r>
      <w:r>
        <w:rPr>
          <w:sz w:val="24"/>
          <w:szCs w:val="24"/>
        </w:rPr>
        <w:tab/>
      </w:r>
      <w:r>
        <w:rPr>
          <w:sz w:val="24"/>
          <w:szCs w:val="24"/>
        </w:rPr>
        <w:tab/>
      </w:r>
      <w:r>
        <w:rPr>
          <w:sz w:val="24"/>
          <w:szCs w:val="24"/>
        </w:rPr>
        <w:tab/>
      </w:r>
      <w:r>
        <w:rPr>
          <w:sz w:val="24"/>
          <w:szCs w:val="24"/>
        </w:rPr>
        <w:tab/>
        <w:t xml:space="preserve">      ________________________</w:t>
      </w:r>
    </w:p>
    <w:p w:rsidR="00A511CE" w:rsidRPr="00282C4A" w:rsidRDefault="00A511CE" w:rsidP="00A511CE">
      <w:pPr>
        <w:pStyle w:val="NoSpacing1"/>
        <w:spacing w:after="0" w:line="240" w:lineRule="auto"/>
        <w:jc w:val="both"/>
        <w:rPr>
          <w:rFonts w:ascii="Times New Roman" w:hAnsi="Times New Roman"/>
          <w:sz w:val="24"/>
          <w:szCs w:val="24"/>
        </w:rPr>
      </w:pPr>
    </w:p>
    <w:p w:rsidR="00A511CE" w:rsidRDefault="00A511CE" w:rsidP="00A511CE">
      <w:pPr>
        <w:rPr>
          <w:sz w:val="24"/>
          <w:szCs w:val="24"/>
        </w:rPr>
      </w:pPr>
      <w:r w:rsidRPr="00282C4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numele</w:t>
      </w:r>
      <w:proofErr w:type="gramEnd"/>
      <w:r>
        <w:rPr>
          <w:sz w:val="24"/>
          <w:szCs w:val="24"/>
        </w:rPr>
        <w:t>,</w:t>
      </w:r>
      <w:r w:rsidRPr="00282C4A">
        <w:rPr>
          <w:sz w:val="24"/>
          <w:szCs w:val="24"/>
        </w:rPr>
        <w:t xml:space="preserve"> prenume</w:t>
      </w:r>
      <w:r>
        <w:rPr>
          <w:sz w:val="24"/>
          <w:szCs w:val="24"/>
        </w:rPr>
        <w:t xml:space="preserve"> și semnătură</w:t>
      </w:r>
      <w:r w:rsidRPr="00282C4A">
        <w:rPr>
          <w:sz w:val="24"/>
          <w:szCs w:val="24"/>
        </w:rPr>
        <w:t>)</w:t>
      </w:r>
      <w:r>
        <w:rPr>
          <w:sz w:val="24"/>
          <w:szCs w:val="24"/>
        </w:rPr>
        <w:t xml:space="preserve">  </w:t>
      </w:r>
    </w:p>
    <w:p w:rsidR="00A511CE" w:rsidRDefault="00A511CE" w:rsidP="00A511CE">
      <w:pPr>
        <w:rPr>
          <w:sz w:val="24"/>
          <w:szCs w:val="24"/>
        </w:rPr>
      </w:pPr>
    </w:p>
    <w:p w:rsidR="00A511CE" w:rsidRDefault="00A511CE" w:rsidP="00A511CE">
      <w:pPr>
        <w:rPr>
          <w:sz w:val="24"/>
          <w:szCs w:val="24"/>
        </w:rPr>
      </w:pPr>
    </w:p>
    <w:p w:rsidR="00ED5BB5" w:rsidRDefault="00ED5BB5" w:rsidP="00ED5BB5">
      <w:pPr>
        <w:ind w:left="1413" w:firstLine="3"/>
        <w:jc w:val="both"/>
        <w:rPr>
          <w:sz w:val="28"/>
          <w:lang w:val="en-US"/>
        </w:rPr>
      </w:pPr>
    </w:p>
    <w:sectPr w:rsidR="00ED5BB5" w:rsidSect="000F5E10">
      <w:footerReference w:type="default" r:id="rId7"/>
      <w:pgSz w:w="12240" w:h="15840"/>
      <w:pgMar w:top="81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EB" w:rsidRDefault="004E38EB" w:rsidP="0081072B">
      <w:r>
        <w:separator/>
      </w:r>
    </w:p>
  </w:endnote>
  <w:endnote w:type="continuationSeparator" w:id="0">
    <w:p w:rsidR="004E38EB" w:rsidRDefault="004E38EB" w:rsidP="0081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778279"/>
      <w:docPartObj>
        <w:docPartGallery w:val="Page Numbers (Bottom of Page)"/>
        <w:docPartUnique/>
      </w:docPartObj>
    </w:sdtPr>
    <w:sdtEndPr/>
    <w:sdtContent>
      <w:p w:rsidR="0081072B" w:rsidRDefault="0081072B">
        <w:pPr>
          <w:pStyle w:val="Footer"/>
          <w:jc w:val="right"/>
        </w:pPr>
        <w:r>
          <w:fldChar w:fldCharType="begin"/>
        </w:r>
        <w:r>
          <w:instrText>PAGE   \* MERGEFORMAT</w:instrText>
        </w:r>
        <w:r>
          <w:fldChar w:fldCharType="separate"/>
        </w:r>
        <w:r w:rsidR="0003276F" w:rsidRPr="0003276F">
          <w:rPr>
            <w:noProof/>
            <w:lang w:val="ro-RO"/>
          </w:rPr>
          <w:t>9</w:t>
        </w:r>
        <w:r>
          <w:fldChar w:fldCharType="end"/>
        </w:r>
      </w:p>
    </w:sdtContent>
  </w:sdt>
  <w:p w:rsidR="0081072B" w:rsidRDefault="0081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EB" w:rsidRDefault="004E38EB" w:rsidP="0081072B">
      <w:r>
        <w:separator/>
      </w:r>
    </w:p>
  </w:footnote>
  <w:footnote w:type="continuationSeparator" w:id="0">
    <w:p w:rsidR="004E38EB" w:rsidRDefault="004E38EB" w:rsidP="00810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E3C"/>
    <w:multiLevelType w:val="hybridMultilevel"/>
    <w:tmpl w:val="01C43C62"/>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D40EC29C">
      <w:numFmt w:val="bullet"/>
      <w:lvlText w:val="-"/>
      <w:lvlJc w:val="left"/>
      <w:pPr>
        <w:ind w:left="2340" w:hanging="360"/>
      </w:pPr>
      <w:rPr>
        <w:rFonts w:ascii="Times New Roman" w:eastAsia="Times New Roman" w:hAnsi="Times New Roman" w:cs="Times New Roman"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1F3C6B5C"/>
    <w:multiLevelType w:val="hybridMultilevel"/>
    <w:tmpl w:val="F1420C98"/>
    <w:lvl w:ilvl="0" w:tplc="64209F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15A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8675EA"/>
    <w:multiLevelType w:val="hybridMultilevel"/>
    <w:tmpl w:val="83AE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3193E"/>
    <w:multiLevelType w:val="hybridMultilevel"/>
    <w:tmpl w:val="EF12129A"/>
    <w:lvl w:ilvl="0" w:tplc="B4AE2CB8">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71FF0FB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F5"/>
    <w:rsid w:val="00012B4F"/>
    <w:rsid w:val="00013C80"/>
    <w:rsid w:val="0003276F"/>
    <w:rsid w:val="000355A1"/>
    <w:rsid w:val="0003764F"/>
    <w:rsid w:val="000858BC"/>
    <w:rsid w:val="0009251F"/>
    <w:rsid w:val="000A4306"/>
    <w:rsid w:val="000B552D"/>
    <w:rsid w:val="000D4F73"/>
    <w:rsid w:val="000D6EC9"/>
    <w:rsid w:val="000E4E48"/>
    <w:rsid w:val="000F5E10"/>
    <w:rsid w:val="001159CA"/>
    <w:rsid w:val="001203CB"/>
    <w:rsid w:val="001335D2"/>
    <w:rsid w:val="0017090D"/>
    <w:rsid w:val="00172ABB"/>
    <w:rsid w:val="00175AA1"/>
    <w:rsid w:val="00175C23"/>
    <w:rsid w:val="001805E0"/>
    <w:rsid w:val="001839DB"/>
    <w:rsid w:val="00192F1B"/>
    <w:rsid w:val="0019780C"/>
    <w:rsid w:val="001A1D71"/>
    <w:rsid w:val="001C06FB"/>
    <w:rsid w:val="001D7854"/>
    <w:rsid w:val="00202338"/>
    <w:rsid w:val="002272F7"/>
    <w:rsid w:val="00244493"/>
    <w:rsid w:val="002601EA"/>
    <w:rsid w:val="00263222"/>
    <w:rsid w:val="00282C4A"/>
    <w:rsid w:val="00295A9C"/>
    <w:rsid w:val="002A658A"/>
    <w:rsid w:val="002A66AB"/>
    <w:rsid w:val="002B2F9F"/>
    <w:rsid w:val="002B31CD"/>
    <w:rsid w:val="002C2271"/>
    <w:rsid w:val="002D36F5"/>
    <w:rsid w:val="002E7EE8"/>
    <w:rsid w:val="00355D4A"/>
    <w:rsid w:val="00370BDF"/>
    <w:rsid w:val="00384828"/>
    <w:rsid w:val="00394189"/>
    <w:rsid w:val="003941A2"/>
    <w:rsid w:val="003A4D3B"/>
    <w:rsid w:val="003A7B04"/>
    <w:rsid w:val="003D023F"/>
    <w:rsid w:val="003D5BA3"/>
    <w:rsid w:val="003D6F48"/>
    <w:rsid w:val="003F1340"/>
    <w:rsid w:val="003F419A"/>
    <w:rsid w:val="0040792C"/>
    <w:rsid w:val="00415DF0"/>
    <w:rsid w:val="00421B41"/>
    <w:rsid w:val="00422B15"/>
    <w:rsid w:val="00437756"/>
    <w:rsid w:val="00461A21"/>
    <w:rsid w:val="00495859"/>
    <w:rsid w:val="004A62A7"/>
    <w:rsid w:val="004B2F78"/>
    <w:rsid w:val="004B5EE5"/>
    <w:rsid w:val="004C6CF5"/>
    <w:rsid w:val="004D76CE"/>
    <w:rsid w:val="004E38EB"/>
    <w:rsid w:val="004E6EDB"/>
    <w:rsid w:val="004F3AF3"/>
    <w:rsid w:val="00500B2E"/>
    <w:rsid w:val="005121E2"/>
    <w:rsid w:val="005173F4"/>
    <w:rsid w:val="00532D64"/>
    <w:rsid w:val="00540B02"/>
    <w:rsid w:val="005415C5"/>
    <w:rsid w:val="00545899"/>
    <w:rsid w:val="005679C0"/>
    <w:rsid w:val="00592556"/>
    <w:rsid w:val="005936D2"/>
    <w:rsid w:val="005939B5"/>
    <w:rsid w:val="005A04E2"/>
    <w:rsid w:val="005A5322"/>
    <w:rsid w:val="005A5C4D"/>
    <w:rsid w:val="005B2281"/>
    <w:rsid w:val="005B5B53"/>
    <w:rsid w:val="005D4E98"/>
    <w:rsid w:val="005E6364"/>
    <w:rsid w:val="005F126D"/>
    <w:rsid w:val="00616C1D"/>
    <w:rsid w:val="006219A9"/>
    <w:rsid w:val="00625E46"/>
    <w:rsid w:val="0062657B"/>
    <w:rsid w:val="00627E7A"/>
    <w:rsid w:val="00633C63"/>
    <w:rsid w:val="00641D0C"/>
    <w:rsid w:val="0066237B"/>
    <w:rsid w:val="006638D5"/>
    <w:rsid w:val="00665F07"/>
    <w:rsid w:val="0068519A"/>
    <w:rsid w:val="00692F2D"/>
    <w:rsid w:val="006A5893"/>
    <w:rsid w:val="006A6954"/>
    <w:rsid w:val="006A7D42"/>
    <w:rsid w:val="006B6F13"/>
    <w:rsid w:val="00703576"/>
    <w:rsid w:val="00717BCE"/>
    <w:rsid w:val="00722CF7"/>
    <w:rsid w:val="00747A55"/>
    <w:rsid w:val="007933EF"/>
    <w:rsid w:val="007B6274"/>
    <w:rsid w:val="007C3A90"/>
    <w:rsid w:val="007C5394"/>
    <w:rsid w:val="007C76C6"/>
    <w:rsid w:val="007C783F"/>
    <w:rsid w:val="007D5A2C"/>
    <w:rsid w:val="007D7710"/>
    <w:rsid w:val="007F7429"/>
    <w:rsid w:val="0080225B"/>
    <w:rsid w:val="0081072B"/>
    <w:rsid w:val="00826813"/>
    <w:rsid w:val="0083158A"/>
    <w:rsid w:val="00850090"/>
    <w:rsid w:val="00873D70"/>
    <w:rsid w:val="00894F34"/>
    <w:rsid w:val="008A2BCC"/>
    <w:rsid w:val="008B5E9A"/>
    <w:rsid w:val="008C0C52"/>
    <w:rsid w:val="008C2D35"/>
    <w:rsid w:val="008C7227"/>
    <w:rsid w:val="008D6246"/>
    <w:rsid w:val="008E7880"/>
    <w:rsid w:val="008F036E"/>
    <w:rsid w:val="008F583E"/>
    <w:rsid w:val="00900A7C"/>
    <w:rsid w:val="00913043"/>
    <w:rsid w:val="00913C02"/>
    <w:rsid w:val="00922D78"/>
    <w:rsid w:val="00925FA2"/>
    <w:rsid w:val="0094175C"/>
    <w:rsid w:val="00963EBA"/>
    <w:rsid w:val="0097024D"/>
    <w:rsid w:val="00970E75"/>
    <w:rsid w:val="0099087F"/>
    <w:rsid w:val="009A5B14"/>
    <w:rsid w:val="009E7759"/>
    <w:rsid w:val="009F1772"/>
    <w:rsid w:val="00A24B46"/>
    <w:rsid w:val="00A31C6D"/>
    <w:rsid w:val="00A354F1"/>
    <w:rsid w:val="00A511CE"/>
    <w:rsid w:val="00A515CF"/>
    <w:rsid w:val="00A51E7C"/>
    <w:rsid w:val="00A673CC"/>
    <w:rsid w:val="00A83D35"/>
    <w:rsid w:val="00AA755C"/>
    <w:rsid w:val="00AE4F25"/>
    <w:rsid w:val="00AE686D"/>
    <w:rsid w:val="00B24E89"/>
    <w:rsid w:val="00B34AA0"/>
    <w:rsid w:val="00B54202"/>
    <w:rsid w:val="00B633E4"/>
    <w:rsid w:val="00B65C2F"/>
    <w:rsid w:val="00B83B8E"/>
    <w:rsid w:val="00B85E6B"/>
    <w:rsid w:val="00B86136"/>
    <w:rsid w:val="00B8658F"/>
    <w:rsid w:val="00BA5F8C"/>
    <w:rsid w:val="00BB57B0"/>
    <w:rsid w:val="00BE29DC"/>
    <w:rsid w:val="00BF3118"/>
    <w:rsid w:val="00C130F2"/>
    <w:rsid w:val="00C21BC6"/>
    <w:rsid w:val="00C3046B"/>
    <w:rsid w:val="00C414EC"/>
    <w:rsid w:val="00C5613B"/>
    <w:rsid w:val="00C565B4"/>
    <w:rsid w:val="00C6275E"/>
    <w:rsid w:val="00C62D88"/>
    <w:rsid w:val="00C679D2"/>
    <w:rsid w:val="00C73CA0"/>
    <w:rsid w:val="00C8203A"/>
    <w:rsid w:val="00C90C67"/>
    <w:rsid w:val="00CA3B9A"/>
    <w:rsid w:val="00CD06BD"/>
    <w:rsid w:val="00D148B8"/>
    <w:rsid w:val="00D152D9"/>
    <w:rsid w:val="00D26B66"/>
    <w:rsid w:val="00D37A53"/>
    <w:rsid w:val="00D57450"/>
    <w:rsid w:val="00D57D23"/>
    <w:rsid w:val="00D601B1"/>
    <w:rsid w:val="00D94563"/>
    <w:rsid w:val="00DB1D2C"/>
    <w:rsid w:val="00DB7028"/>
    <w:rsid w:val="00DE649F"/>
    <w:rsid w:val="00DF41A8"/>
    <w:rsid w:val="00E02C47"/>
    <w:rsid w:val="00E12F32"/>
    <w:rsid w:val="00E175DF"/>
    <w:rsid w:val="00E21AF5"/>
    <w:rsid w:val="00E44FCB"/>
    <w:rsid w:val="00E4578C"/>
    <w:rsid w:val="00E45BA5"/>
    <w:rsid w:val="00E51586"/>
    <w:rsid w:val="00E713D5"/>
    <w:rsid w:val="00E90139"/>
    <w:rsid w:val="00EA6ACE"/>
    <w:rsid w:val="00EB5F5F"/>
    <w:rsid w:val="00EB7808"/>
    <w:rsid w:val="00EC46DA"/>
    <w:rsid w:val="00ED5BB5"/>
    <w:rsid w:val="00EE2793"/>
    <w:rsid w:val="00F1575D"/>
    <w:rsid w:val="00F23E9B"/>
    <w:rsid w:val="00F324EE"/>
    <w:rsid w:val="00F51B4F"/>
    <w:rsid w:val="00F539D0"/>
    <w:rsid w:val="00F776D2"/>
    <w:rsid w:val="00FA0B53"/>
    <w:rsid w:val="00FA7D8A"/>
    <w:rsid w:val="00FC7C64"/>
    <w:rsid w:val="00FE0D39"/>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2689A-0187-4F86-B4F2-D1011C39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10"/>
    <w:pPr>
      <w:spacing w:after="0" w:line="240" w:lineRule="auto"/>
    </w:pPr>
    <w:rPr>
      <w:rFonts w:ascii="Times New Roman" w:eastAsia="Times New Roman" w:hAnsi="Times New Roman" w:cs="Times New Roman"/>
      <w:sz w:val="20"/>
      <w:szCs w:val="20"/>
      <w:lang w:val="en-AU"/>
    </w:rPr>
  </w:style>
  <w:style w:type="paragraph" w:styleId="Heading8">
    <w:name w:val="heading 8"/>
    <w:basedOn w:val="Normal"/>
    <w:next w:val="Normal"/>
    <w:link w:val="Heading8Char"/>
    <w:qFormat/>
    <w:rsid w:val="000F5E10"/>
    <w:pPr>
      <w:keepNext/>
      <w:spacing w:before="120"/>
      <w:jc w:val="both"/>
      <w:outlineLvl w:val="7"/>
    </w:pPr>
    <w:rPr>
      <w:b/>
      <w:sz w:val="3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F5E10"/>
    <w:rPr>
      <w:rFonts w:ascii="Times New Roman" w:eastAsia="Times New Roman" w:hAnsi="Times New Roman" w:cs="Times New Roman"/>
      <w:b/>
      <w:sz w:val="34"/>
      <w:szCs w:val="20"/>
      <w:lang w:val="ro-RO"/>
    </w:rPr>
  </w:style>
  <w:style w:type="paragraph" w:styleId="BodyTextIndent3">
    <w:name w:val="Body Text Indent 3"/>
    <w:basedOn w:val="Normal"/>
    <w:link w:val="BodyTextIndent3Char"/>
    <w:rsid w:val="000F5E10"/>
    <w:pPr>
      <w:ind w:firstLine="720"/>
      <w:jc w:val="both"/>
    </w:pPr>
    <w:rPr>
      <w:sz w:val="24"/>
    </w:rPr>
  </w:style>
  <w:style w:type="character" w:customStyle="1" w:styleId="BodyTextIndent3Char">
    <w:name w:val="Body Text Indent 3 Char"/>
    <w:basedOn w:val="DefaultParagraphFont"/>
    <w:link w:val="BodyTextIndent3"/>
    <w:rsid w:val="000F5E10"/>
    <w:rPr>
      <w:rFonts w:ascii="Times New Roman" w:eastAsia="Times New Roman" w:hAnsi="Times New Roman" w:cs="Times New Roman"/>
      <w:sz w:val="24"/>
      <w:szCs w:val="20"/>
      <w:lang w:val="en-AU"/>
    </w:rPr>
  </w:style>
  <w:style w:type="paragraph" w:styleId="BodyText">
    <w:name w:val="Body Text"/>
    <w:basedOn w:val="Normal"/>
    <w:link w:val="BodyTextChar"/>
    <w:rsid w:val="000F5E10"/>
    <w:pPr>
      <w:widowControl w:val="0"/>
      <w:jc w:val="center"/>
    </w:pPr>
    <w:rPr>
      <w:sz w:val="22"/>
    </w:rPr>
  </w:style>
  <w:style w:type="character" w:customStyle="1" w:styleId="BodyTextChar">
    <w:name w:val="Body Text Char"/>
    <w:basedOn w:val="DefaultParagraphFont"/>
    <w:link w:val="BodyText"/>
    <w:rsid w:val="000F5E10"/>
    <w:rPr>
      <w:rFonts w:ascii="Times New Roman" w:eastAsia="Times New Roman" w:hAnsi="Times New Roman" w:cs="Times New Roman"/>
      <w:szCs w:val="20"/>
      <w:lang w:val="en-AU"/>
    </w:rPr>
  </w:style>
  <w:style w:type="paragraph" w:styleId="BodyTextIndent">
    <w:name w:val="Body Text Indent"/>
    <w:basedOn w:val="Normal"/>
    <w:link w:val="BodyTextIndentChar"/>
    <w:rsid w:val="000F5E10"/>
    <w:pPr>
      <w:ind w:firstLine="720"/>
    </w:pPr>
    <w:rPr>
      <w:sz w:val="24"/>
    </w:rPr>
  </w:style>
  <w:style w:type="character" w:customStyle="1" w:styleId="BodyTextIndentChar">
    <w:name w:val="Body Text Indent Char"/>
    <w:basedOn w:val="DefaultParagraphFont"/>
    <w:link w:val="BodyTextIndent"/>
    <w:rsid w:val="000F5E10"/>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C679D2"/>
    <w:pPr>
      <w:ind w:left="720"/>
      <w:contextualSpacing/>
    </w:pPr>
  </w:style>
  <w:style w:type="paragraph" w:customStyle="1" w:styleId="NoSpacing1">
    <w:name w:val="No Spacing1"/>
    <w:qFormat/>
    <w:rsid w:val="00ED5BB5"/>
    <w:pPr>
      <w:spacing w:after="120" w:line="280" w:lineRule="atLeast"/>
    </w:pPr>
    <w:rPr>
      <w:rFonts w:ascii="Calibri" w:eastAsia="Calibri" w:hAnsi="Calibri" w:cs="Times New Roman"/>
      <w:lang w:val="ro-RO"/>
    </w:rPr>
  </w:style>
  <w:style w:type="character" w:styleId="Emphasis">
    <w:name w:val="Emphasis"/>
    <w:uiPriority w:val="20"/>
    <w:qFormat/>
    <w:rsid w:val="00F23E9B"/>
    <w:rPr>
      <w:i/>
      <w:iCs/>
    </w:rPr>
  </w:style>
  <w:style w:type="paragraph" w:styleId="Header">
    <w:name w:val="header"/>
    <w:basedOn w:val="Normal"/>
    <w:link w:val="HeaderChar"/>
    <w:uiPriority w:val="99"/>
    <w:unhideWhenUsed/>
    <w:rsid w:val="0081072B"/>
    <w:pPr>
      <w:tabs>
        <w:tab w:val="center" w:pos="4680"/>
        <w:tab w:val="right" w:pos="9360"/>
      </w:tabs>
    </w:pPr>
  </w:style>
  <w:style w:type="character" w:customStyle="1" w:styleId="HeaderChar">
    <w:name w:val="Header Char"/>
    <w:basedOn w:val="DefaultParagraphFont"/>
    <w:link w:val="Header"/>
    <w:uiPriority w:val="99"/>
    <w:rsid w:val="0081072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81072B"/>
    <w:pPr>
      <w:tabs>
        <w:tab w:val="center" w:pos="4680"/>
        <w:tab w:val="right" w:pos="9360"/>
      </w:tabs>
    </w:pPr>
  </w:style>
  <w:style w:type="character" w:customStyle="1" w:styleId="FooterChar">
    <w:name w:val="Footer Char"/>
    <w:basedOn w:val="DefaultParagraphFont"/>
    <w:link w:val="Footer"/>
    <w:uiPriority w:val="99"/>
    <w:rsid w:val="0081072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F51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B4F"/>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3239</Words>
  <Characters>18466</Characters>
  <Application>Microsoft Office Word</Application>
  <DocSecurity>0</DocSecurity>
  <Lines>153</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103</cp:revision>
  <cp:lastPrinted>2019-06-06T09:53:00Z</cp:lastPrinted>
  <dcterms:created xsi:type="dcterms:W3CDTF">2019-02-22T07:26:00Z</dcterms:created>
  <dcterms:modified xsi:type="dcterms:W3CDTF">2019-06-06T11:52:00Z</dcterms:modified>
</cp:coreProperties>
</file>